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F6" w:rsidRDefault="00EE3FF6">
      <w:pPr>
        <w:spacing w:after="78" w:line="220" w:lineRule="exact"/>
      </w:pPr>
    </w:p>
    <w:p w:rsidR="00DF0A4B" w:rsidRDefault="00DF0A4B" w:rsidP="00C87D0A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DF0A4B" w:rsidRDefault="00DF0A4B" w:rsidP="00C87D0A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  <w:r>
        <w:rPr>
          <w:rFonts w:ascii="Times New Roman" w:eastAsia="Times New Roman" w:hAnsi="Times New Roman" w:cs="Lucida Sans"/>
          <w:b/>
          <w:noProof/>
          <w:color w:val="000000"/>
          <w:kern w:val="2"/>
          <w:sz w:val="24"/>
          <w:szCs w:val="24"/>
          <w:lang w:val="ru-RU" w:eastAsia="ru-RU"/>
        </w:rPr>
        <w:drawing>
          <wp:inline distT="0" distB="0" distL="0" distR="0">
            <wp:extent cx="6035203" cy="8305800"/>
            <wp:effectExtent l="0" t="0" r="3810" b="0"/>
            <wp:docPr id="1" name="Рисунок 1" descr="C:\Users\Ольга\Desktop\программы на сайт\рус. яз. Гусак\ру-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рус. яз. Гусак\ру-7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05" cy="8306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4B" w:rsidRDefault="00DF0A4B" w:rsidP="00C87D0A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DF0A4B" w:rsidRDefault="00DF0A4B" w:rsidP="00C87D0A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DF0A4B" w:rsidRDefault="00DF0A4B" w:rsidP="00C87D0A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DF0A4B" w:rsidRDefault="00DF0A4B" w:rsidP="00C87D0A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DF0A4B" w:rsidRDefault="00DF0A4B" w:rsidP="00C87D0A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DF0A4B" w:rsidRDefault="00DF0A4B" w:rsidP="00C87D0A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DF0A4B" w:rsidRDefault="00DF0A4B" w:rsidP="00C87D0A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DF0A4B" w:rsidRDefault="00DF0A4B" w:rsidP="00C87D0A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DF0A4B" w:rsidRDefault="00DF0A4B" w:rsidP="00DF0A4B">
      <w:pPr>
        <w:widowControl w:val="0"/>
        <w:suppressAutoHyphens/>
        <w:spacing w:after="0" w:line="228" w:lineRule="auto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  <w:bookmarkStart w:id="0" w:name="_GoBack"/>
      <w:bookmarkEnd w:id="0"/>
    </w:p>
    <w:p w:rsidR="00DF0A4B" w:rsidRDefault="00DF0A4B" w:rsidP="00C87D0A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DF0A4B" w:rsidRDefault="00DF0A4B" w:rsidP="00C87D0A">
      <w:pPr>
        <w:widowControl w:val="0"/>
        <w:suppressAutoHyphens/>
        <w:spacing w:after="0" w:line="228" w:lineRule="auto"/>
        <w:ind w:left="1494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C87D0A" w:rsidRPr="00C87D0A" w:rsidRDefault="00C87D0A" w:rsidP="00C87D0A">
      <w:pPr>
        <w:widowControl w:val="0"/>
        <w:suppressAutoHyphens/>
        <w:spacing w:after="0" w:line="228" w:lineRule="auto"/>
        <w:ind w:left="1494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C87D0A"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  <w:t>МИНИСТЕРСТВО ПРОСВЕЩЕНИЯ РОССИЙСКОЙ ФЕДЕРАЦИИ</w:t>
      </w:r>
    </w:p>
    <w:p w:rsidR="00C87D0A" w:rsidRPr="00C87D0A" w:rsidRDefault="00C87D0A" w:rsidP="00C87D0A">
      <w:pPr>
        <w:widowControl w:val="0"/>
        <w:suppressAutoHyphens/>
        <w:spacing w:before="670" w:after="0" w:line="228" w:lineRule="auto"/>
        <w:ind w:left="2484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C87D0A"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  <w:t>Департамент образования и науки Оренбургской области</w:t>
      </w:r>
    </w:p>
    <w:p w:rsidR="00C87D0A" w:rsidRPr="00C87D0A" w:rsidRDefault="00C87D0A" w:rsidP="00C87D0A">
      <w:pPr>
        <w:widowControl w:val="0"/>
        <w:suppressAutoHyphens/>
        <w:spacing w:before="670" w:after="0" w:line="228" w:lineRule="auto"/>
        <w:ind w:left="2058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C87D0A"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  <w:t>Управление образования Тюльганского  муниципального района</w:t>
      </w:r>
    </w:p>
    <w:p w:rsidR="00C87D0A" w:rsidRPr="00C87D0A" w:rsidRDefault="00C87D0A" w:rsidP="00C87D0A">
      <w:pPr>
        <w:widowControl w:val="0"/>
        <w:suppressAutoHyphens/>
        <w:spacing w:before="670" w:after="1376" w:line="228" w:lineRule="auto"/>
        <w:ind w:right="3430"/>
        <w:jc w:val="right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 w:rsidRPr="00C87D0A">
        <w:rPr>
          <w:rFonts w:ascii="Times New Roman" w:eastAsia="Times New Roman" w:hAnsi="Times New Roman" w:cs="Lucida Sans"/>
          <w:color w:val="000000"/>
          <w:kern w:val="2"/>
          <w:sz w:val="24"/>
          <w:szCs w:val="24"/>
          <w:lang w:val="ru-RU" w:eastAsia="hi-IN" w:bidi="hi-IN"/>
        </w:rPr>
        <w:t>МБОУ Владимировская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880"/>
        <w:gridCol w:w="3240"/>
      </w:tblGrid>
      <w:tr w:rsidR="00C87D0A" w:rsidRPr="00C87D0A" w:rsidTr="00C87D0A">
        <w:trPr>
          <w:trHeight w:hRule="exact" w:val="274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before="48"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РАССМОТРЕНО</w:t>
            </w: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before="48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СОГЛАСОВАНО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before="48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УТВЕРЖДЕНО</w:t>
            </w:r>
          </w:p>
        </w:tc>
      </w:tr>
      <w:tr w:rsidR="00C87D0A" w:rsidRPr="00C87D0A" w:rsidTr="00C87D0A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методическим объединением</w:t>
            </w: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Заместитель директора по УВР МБОУ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after="0" w:line="228" w:lineRule="auto"/>
              <w:jc w:val="center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Директор МБОУ Владимировская</w:t>
            </w:r>
          </w:p>
        </w:tc>
      </w:tr>
      <w:tr w:rsidR="00C87D0A" w:rsidRPr="00C87D0A" w:rsidTr="00C87D0A">
        <w:trPr>
          <w:trHeight w:hRule="exact" w:val="2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учителей гуманитарного цикла</w:t>
            </w: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Владимировская  СОШ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СОШ</w:t>
            </w:r>
          </w:p>
        </w:tc>
      </w:tr>
      <w:tr w:rsidR="00C87D0A" w:rsidRPr="00C87D0A" w:rsidTr="00C87D0A">
        <w:trPr>
          <w:trHeight w:val="4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7D0A" w:rsidRPr="00C87D0A" w:rsidRDefault="00C87D0A" w:rsidP="00C87D0A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before="202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______________Урюпова О.В.</w:t>
            </w: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before="202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______________Рыбинских Г.М.</w:t>
            </w:r>
          </w:p>
        </w:tc>
      </w:tr>
      <w:tr w:rsidR="00C87D0A" w:rsidRPr="00C87D0A" w:rsidTr="00C87D0A">
        <w:trPr>
          <w:trHeight w:val="218"/>
        </w:trPr>
        <w:tc>
          <w:tcPr>
            <w:tcW w:w="30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before="6"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______________</w:t>
            </w:r>
            <w:r w:rsidR="002D2B0F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Гусак М.Н.</w:t>
            </w:r>
          </w:p>
        </w:tc>
        <w:tc>
          <w:tcPr>
            <w:tcW w:w="3880" w:type="dxa"/>
            <w:vMerge/>
            <w:vAlign w:val="center"/>
            <w:hideMark/>
          </w:tcPr>
          <w:p w:rsidR="00C87D0A" w:rsidRPr="00C87D0A" w:rsidRDefault="00C87D0A" w:rsidP="00C87D0A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87D0A" w:rsidRPr="00C87D0A" w:rsidRDefault="00C87D0A" w:rsidP="00C87D0A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</w:tr>
      <w:tr w:rsidR="00C87D0A" w:rsidRPr="00C87D0A" w:rsidTr="00C87D0A">
        <w:trPr>
          <w:trHeight w:hRule="exact" w:val="302"/>
        </w:trPr>
        <w:tc>
          <w:tcPr>
            <w:tcW w:w="3022" w:type="dxa"/>
            <w:vMerge/>
            <w:vAlign w:val="center"/>
            <w:hideMark/>
          </w:tcPr>
          <w:p w:rsidR="00C87D0A" w:rsidRPr="00C87D0A" w:rsidRDefault="00C87D0A" w:rsidP="00C87D0A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88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before="76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Протокол №</w:t>
            </w:r>
            <w:r w:rsidR="002D2B0F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1</w:t>
            </w:r>
          </w:p>
        </w:tc>
        <w:tc>
          <w:tcPr>
            <w:tcW w:w="32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before="76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Приказ №</w:t>
            </w:r>
            <w:r w:rsidR="003F2643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107</w:t>
            </w:r>
          </w:p>
        </w:tc>
      </w:tr>
      <w:tr w:rsidR="00C87D0A" w:rsidRPr="00BB4343" w:rsidTr="00C87D0A">
        <w:trPr>
          <w:trHeight w:val="300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Протокол №</w:t>
            </w:r>
            <w:r w:rsidR="002D2B0F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1</w:t>
            </w:r>
          </w:p>
        </w:tc>
        <w:tc>
          <w:tcPr>
            <w:tcW w:w="388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before="198" w:after="0" w:line="228" w:lineRule="auto"/>
              <w:ind w:left="496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от "</w:t>
            </w:r>
            <w:r w:rsidR="002D2B0F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30</w:t>
            </w: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"</w:t>
            </w:r>
            <w:r w:rsidR="002D2B0F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08.</w:t>
            </w:r>
            <w:r w:rsidR="003F2643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   2023</w:t>
            </w: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г.</w:t>
            </w:r>
          </w:p>
        </w:tc>
        <w:tc>
          <w:tcPr>
            <w:tcW w:w="32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2D2B0F">
            <w:pPr>
              <w:widowControl w:val="0"/>
              <w:suppressAutoHyphens/>
              <w:spacing w:before="198" w:after="0" w:line="228" w:lineRule="auto"/>
              <w:ind w:left="132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от "</w:t>
            </w:r>
            <w:r w:rsidR="00BB4343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30</w:t>
            </w: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"</w:t>
            </w:r>
            <w:r w:rsidR="002D2B0F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08.</w:t>
            </w:r>
            <w:r w:rsidR="003F2643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 2023</w:t>
            </w: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г.</w:t>
            </w:r>
          </w:p>
        </w:tc>
      </w:tr>
      <w:tr w:rsidR="00C87D0A" w:rsidRPr="00BB4343" w:rsidTr="00C87D0A">
        <w:trPr>
          <w:trHeight w:val="388"/>
        </w:trPr>
        <w:tc>
          <w:tcPr>
            <w:tcW w:w="30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7D0A" w:rsidRPr="00C87D0A" w:rsidRDefault="00C87D0A" w:rsidP="00C87D0A">
            <w:pPr>
              <w:widowControl w:val="0"/>
              <w:suppressAutoHyphens/>
              <w:spacing w:before="102" w:after="0" w:line="228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от " </w:t>
            </w:r>
            <w:r w:rsidR="003F2643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29</w:t>
            </w: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"</w:t>
            </w:r>
            <w:r w:rsidR="002D2B0F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>08.</w:t>
            </w:r>
            <w:r w:rsidR="003F2643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 2023</w:t>
            </w:r>
            <w:r w:rsidRPr="00C87D0A">
              <w:rPr>
                <w:rFonts w:ascii="Times New Roman" w:eastAsia="Times New Roman" w:hAnsi="Times New Roman" w:cs="Lucida Sans"/>
                <w:color w:val="000000"/>
                <w:kern w:val="2"/>
                <w:sz w:val="20"/>
                <w:szCs w:val="24"/>
                <w:lang w:val="ru-RU" w:eastAsia="hi-IN" w:bidi="hi-IN"/>
              </w:rPr>
              <w:t xml:space="preserve"> г.</w:t>
            </w:r>
          </w:p>
        </w:tc>
        <w:tc>
          <w:tcPr>
            <w:tcW w:w="3880" w:type="dxa"/>
            <w:vMerge/>
            <w:vAlign w:val="center"/>
            <w:hideMark/>
          </w:tcPr>
          <w:p w:rsidR="00C87D0A" w:rsidRPr="00C87D0A" w:rsidRDefault="00C87D0A" w:rsidP="00C87D0A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  <w:tc>
          <w:tcPr>
            <w:tcW w:w="3240" w:type="dxa"/>
            <w:vMerge/>
            <w:vAlign w:val="center"/>
            <w:hideMark/>
          </w:tcPr>
          <w:p w:rsidR="00C87D0A" w:rsidRPr="00C87D0A" w:rsidRDefault="00C87D0A" w:rsidP="00C87D0A">
            <w:pPr>
              <w:spacing w:after="0" w:line="240" w:lineRule="auto"/>
              <w:rPr>
                <w:rFonts w:ascii="Arial" w:eastAsia="SimSun" w:hAnsi="Arial" w:cs="Lucida Sans"/>
                <w:kern w:val="2"/>
                <w:sz w:val="20"/>
                <w:szCs w:val="24"/>
                <w:lang w:val="ru-RU" w:eastAsia="hi-IN" w:bidi="hi-IN"/>
              </w:rPr>
            </w:pPr>
          </w:p>
        </w:tc>
      </w:tr>
    </w:tbl>
    <w:p w:rsidR="00C87D0A" w:rsidRDefault="00C87D0A" w:rsidP="00C87D0A">
      <w:pPr>
        <w:widowControl w:val="0"/>
        <w:suppressAutoHyphens/>
        <w:spacing w:before="978" w:after="0" w:line="228" w:lineRule="auto"/>
        <w:ind w:right="3644"/>
        <w:jc w:val="right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  <w:r w:rsidRPr="00C87D0A"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  <w:t>РАБОЧАЯ ПРОГРАММА</w:t>
      </w:r>
    </w:p>
    <w:p w:rsidR="00C87D0A" w:rsidRPr="00C87D0A" w:rsidRDefault="00C87D0A" w:rsidP="00C87D0A">
      <w:pPr>
        <w:spacing w:before="70" w:after="0" w:line="230" w:lineRule="auto"/>
        <w:ind w:right="4416"/>
        <w:jc w:val="right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2212197)</w:t>
      </w:r>
    </w:p>
    <w:p w:rsidR="00C87D0A" w:rsidRPr="00C87D0A" w:rsidRDefault="00C87D0A" w:rsidP="00C87D0A">
      <w:pPr>
        <w:spacing w:before="166" w:after="0" w:line="230" w:lineRule="auto"/>
        <w:ind w:right="4016"/>
        <w:jc w:val="right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C87D0A" w:rsidRPr="00C87D0A" w:rsidRDefault="00C87D0A" w:rsidP="00C87D0A">
      <w:pPr>
        <w:spacing w:before="70" w:after="0" w:line="230" w:lineRule="auto"/>
        <w:ind w:right="4174"/>
        <w:jc w:val="right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«Русский язык»</w:t>
      </w:r>
    </w:p>
    <w:p w:rsidR="00C87D0A" w:rsidRPr="00C87D0A" w:rsidRDefault="00C87D0A" w:rsidP="00C87D0A">
      <w:pPr>
        <w:spacing w:before="670" w:after="0" w:line="230" w:lineRule="auto"/>
        <w:ind w:right="2730"/>
        <w:jc w:val="right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для 7 класса основного общего образования</w:t>
      </w:r>
    </w:p>
    <w:p w:rsidR="00C87D0A" w:rsidRPr="00C87D0A" w:rsidRDefault="003F2643" w:rsidP="00C87D0A">
      <w:pPr>
        <w:spacing w:before="70" w:after="0" w:line="230" w:lineRule="auto"/>
        <w:ind w:right="361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на 2023-2024</w:t>
      </w:r>
      <w:r w:rsidR="00C87D0A"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учебный год</w:t>
      </w:r>
    </w:p>
    <w:p w:rsidR="00C87D0A" w:rsidRPr="00C87D0A" w:rsidRDefault="00C87D0A" w:rsidP="00C87D0A">
      <w:pPr>
        <w:widowControl w:val="0"/>
        <w:suppressAutoHyphens/>
        <w:spacing w:before="978" w:after="0" w:line="228" w:lineRule="auto"/>
        <w:ind w:right="3644"/>
        <w:jc w:val="right"/>
        <w:rPr>
          <w:rFonts w:ascii="Times New Roman" w:eastAsia="Times New Roman" w:hAnsi="Times New Roman" w:cs="Lucida Sans"/>
          <w:b/>
          <w:color w:val="000000"/>
          <w:kern w:val="2"/>
          <w:sz w:val="24"/>
          <w:szCs w:val="24"/>
          <w:lang w:val="ru-RU" w:eastAsia="hi-IN" w:bidi="hi-IN"/>
        </w:rPr>
      </w:pPr>
    </w:p>
    <w:p w:rsidR="00C87D0A" w:rsidRDefault="00C87D0A" w:rsidP="00C87D0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</w:p>
    <w:p w:rsidR="00C87D0A" w:rsidRDefault="00C87D0A" w:rsidP="00C87D0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</w:p>
    <w:p w:rsidR="00C87D0A" w:rsidRDefault="00C87D0A" w:rsidP="00C87D0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</w:p>
    <w:p w:rsidR="00C87D0A" w:rsidRPr="00C87D0A" w:rsidRDefault="00C87D0A" w:rsidP="00C87D0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C87D0A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Составитель: Гусак Марина Николаевна</w:t>
      </w:r>
    </w:p>
    <w:p w:rsidR="00C87D0A" w:rsidRPr="00C87D0A" w:rsidRDefault="00C87D0A" w:rsidP="00C87D0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</w:pPr>
      <w:r w:rsidRPr="00C87D0A">
        <w:rPr>
          <w:rFonts w:ascii="Times New Roman" w:eastAsia="SimSun" w:hAnsi="Times New Roman" w:cs="Times New Roman"/>
          <w:kern w:val="2"/>
          <w:sz w:val="24"/>
          <w:szCs w:val="24"/>
          <w:lang w:val="ru-RU" w:eastAsia="hi-IN" w:bidi="hi-IN"/>
        </w:rPr>
        <w:t>учитель русского языка и литературы</w:t>
      </w:r>
    </w:p>
    <w:p w:rsidR="00C87D0A" w:rsidRPr="00C87D0A" w:rsidRDefault="00C87D0A" w:rsidP="00C87D0A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C87D0A" w:rsidRDefault="00C87D0A" w:rsidP="00C87D0A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C87D0A" w:rsidRDefault="00C87D0A" w:rsidP="00C87D0A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C87D0A" w:rsidRDefault="00C87D0A" w:rsidP="00C87D0A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C87D0A" w:rsidRDefault="00C87D0A" w:rsidP="00C87D0A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C87D0A" w:rsidRDefault="00C87D0A" w:rsidP="00C87D0A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C87D0A" w:rsidRDefault="00C87D0A" w:rsidP="00C87D0A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</w:p>
    <w:p w:rsidR="00C87D0A" w:rsidRPr="00C87D0A" w:rsidRDefault="00C87D0A" w:rsidP="00C87D0A">
      <w:pPr>
        <w:widowControl w:val="0"/>
        <w:suppressAutoHyphens/>
        <w:spacing w:after="0" w:line="240" w:lineRule="auto"/>
        <w:jc w:val="center"/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</w:pPr>
      <w:r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  <w:t>В</w:t>
      </w:r>
      <w:r w:rsidR="003F2643">
        <w:rPr>
          <w:rFonts w:ascii="Arial" w:eastAsia="SimSun" w:hAnsi="Arial" w:cs="Lucida Sans"/>
          <w:kern w:val="2"/>
          <w:sz w:val="20"/>
          <w:szCs w:val="24"/>
          <w:lang w:val="ru-RU" w:eastAsia="hi-IN" w:bidi="hi-IN"/>
        </w:rPr>
        <w:t>ладимировка 2023</w:t>
      </w:r>
    </w:p>
    <w:p w:rsidR="00C87D0A" w:rsidRPr="00C87D0A" w:rsidRDefault="00C87D0A" w:rsidP="00C87D0A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87D0A" w:rsidRPr="00C87D0A" w:rsidRDefault="00C87D0A" w:rsidP="00C87D0A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87D0A" w:rsidRPr="00C87D0A" w:rsidRDefault="00C87D0A" w:rsidP="00C87D0A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87D0A" w:rsidRDefault="00C87D0A">
      <w:pPr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87D0A" w:rsidRDefault="00C87D0A">
      <w:pPr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3FF6" w:rsidRPr="003F2643" w:rsidRDefault="00EE3FF6">
      <w:pPr>
        <w:spacing w:after="78" w:line="220" w:lineRule="exact"/>
        <w:rPr>
          <w:lang w:val="ru-RU"/>
        </w:rPr>
      </w:pPr>
    </w:p>
    <w:p w:rsidR="00EE3FF6" w:rsidRPr="00C87D0A" w:rsidRDefault="001B44AE">
      <w:pPr>
        <w:spacing w:after="0" w:line="286" w:lineRule="auto"/>
        <w:ind w:right="288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,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EE3FF6" w:rsidRPr="00C87D0A" w:rsidRDefault="001B44AE">
      <w:pPr>
        <w:spacing w:before="226"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EE3FF6" w:rsidRPr="00C87D0A" w:rsidRDefault="001B44AE">
      <w:pPr>
        <w:spacing w:before="348" w:after="0"/>
        <w:ind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 и   метапредметные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EE3FF6" w:rsidRPr="00C87D0A" w:rsidRDefault="001B44AE">
      <w:pPr>
        <w:spacing w:before="262"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«РУССКИЙ ЯЗЫК»</w:t>
      </w:r>
    </w:p>
    <w:p w:rsidR="00EE3FF6" w:rsidRPr="00C87D0A" w:rsidRDefault="001B44AE">
      <w:pPr>
        <w:spacing w:before="166" w:after="0"/>
        <w:ind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межнационального общения русский язык является средством коммуникации всех народов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Российской Федерации, основой их социально-экономической, культурной и духовной консолидации.</w:t>
      </w:r>
    </w:p>
    <w:p w:rsidR="00EE3FF6" w:rsidRPr="00C87D0A" w:rsidRDefault="001B44AE">
      <w:pPr>
        <w:spacing w:before="70" w:after="0" w:line="283" w:lineRule="auto"/>
        <w:ind w:firstLine="180"/>
        <w:rPr>
          <w:lang w:val="ru-RU"/>
        </w:rPr>
      </w:pP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ситуациях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определяют успешность социализации личности и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возможности её самореализации в различных жизненно важных для человека областях.</w:t>
      </w:r>
    </w:p>
    <w:p w:rsidR="00EE3FF6" w:rsidRPr="00C87D0A" w:rsidRDefault="001B44AE">
      <w:pPr>
        <w:spacing w:before="70" w:after="0"/>
        <w:ind w:right="720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E3FF6" w:rsidRPr="00C87D0A" w:rsidRDefault="001B44AE">
      <w:pPr>
        <w:spacing w:before="72" w:after="0"/>
        <w:ind w:right="432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Обучение русскому языку в школе направлено на совершенствование нравственной и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самообразования.</w:t>
      </w:r>
    </w:p>
    <w:p w:rsidR="00EE3FF6" w:rsidRPr="00C87D0A" w:rsidRDefault="001B44AE">
      <w:pPr>
        <w:spacing w:before="70" w:after="0" w:line="286" w:lineRule="auto"/>
        <w:ind w:right="288" w:firstLine="180"/>
        <w:rPr>
          <w:lang w:val="ru-RU"/>
        </w:rPr>
      </w:pP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Соответствующие умения и навыки представлены в перечне метапредметных и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EE3FF6" w:rsidRPr="00C87D0A" w:rsidRDefault="001B44AE">
      <w:pPr>
        <w:spacing w:before="262"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«РУССКИЙ ЯЗЫК»</w:t>
      </w:r>
    </w:p>
    <w:p w:rsidR="00EE3FF6" w:rsidRPr="00C87D0A" w:rsidRDefault="001B44AE">
      <w:pPr>
        <w:spacing w:before="166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Целями изучения русского языка по программам основного общего образования являются:</w:t>
      </w:r>
    </w:p>
    <w:p w:rsidR="00EE3FF6" w:rsidRDefault="00EE3FF6">
      <w:pPr>
        <w:rPr>
          <w:lang w:val="ru-RU"/>
        </w:rPr>
      </w:pPr>
    </w:p>
    <w:p w:rsidR="00EE3FF6" w:rsidRPr="00C87D0A" w:rsidRDefault="001B44AE">
      <w:pPr>
        <w:tabs>
          <w:tab w:val="left" w:pos="180"/>
        </w:tabs>
        <w:spacing w:after="0" w:line="290" w:lineRule="auto"/>
        <w:rPr>
          <w:lang w:val="ru-RU"/>
        </w:rPr>
      </w:pP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​человеческой деятельности;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уважения к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общероссийской и русской культуре, к культуре и языкам всех народов Российской Федерации; </w:t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обогащение активного и потенциального словарного запаса и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собственной речевой практике разнообразных грамматических средств;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орфографической и пунктуационной грамотности; воспитание стремления к речевому самосовершенствованию;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речевой деятельности, коммуникативных умений, обеспечивающих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</w:t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E3FF6" w:rsidRPr="00C87D0A" w:rsidRDefault="001B44AE">
      <w:pPr>
        <w:spacing w:before="262"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«РУССКИЙ ЯЗЫК» В УЧЕБНОМ ПЛАНЕ</w:t>
      </w:r>
    </w:p>
    <w:p w:rsidR="00EE3FF6" w:rsidRPr="00C87D0A" w:rsidRDefault="001B44AE">
      <w:pPr>
        <w:spacing w:before="166" w:after="0" w:line="271" w:lineRule="auto"/>
        <w:ind w:right="144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 предметную  область  «Русский язык и литература» и является обязательным для  изучения.</w:t>
      </w:r>
    </w:p>
    <w:p w:rsidR="00EE3FF6" w:rsidRPr="00C87D0A" w:rsidRDefault="001B44AE">
      <w:pPr>
        <w:spacing w:before="72" w:after="0" w:line="271" w:lineRule="auto"/>
        <w:ind w:right="432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EE3FF6" w:rsidRDefault="001B44AE">
      <w:pPr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Учебным планом на изучение русского языка в 7 классе отводится  - 136 ч (4 ч в неделю).</w:t>
      </w:r>
    </w:p>
    <w:p w:rsidR="00EE3FF6" w:rsidRPr="00C87D0A" w:rsidRDefault="00EE3FF6">
      <w:pPr>
        <w:spacing w:after="78" w:line="220" w:lineRule="exact"/>
        <w:rPr>
          <w:lang w:val="ru-RU"/>
        </w:rPr>
      </w:pPr>
    </w:p>
    <w:p w:rsidR="00EE3FF6" w:rsidRPr="00C87D0A" w:rsidRDefault="001B44AE">
      <w:pPr>
        <w:spacing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E3FF6" w:rsidRPr="00C87D0A" w:rsidRDefault="001B44AE">
      <w:pPr>
        <w:spacing w:before="346" w:after="0" w:line="262" w:lineRule="auto"/>
        <w:ind w:left="180" w:right="1008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Русский язык как развивающееся явление. Взаимосвязь ​языка, культуры и истории народа.</w:t>
      </w:r>
    </w:p>
    <w:p w:rsidR="00EE3FF6" w:rsidRPr="00C87D0A" w:rsidRDefault="001B44AE">
      <w:pPr>
        <w:spacing w:before="190" w:after="0" w:line="262" w:lineRule="auto"/>
        <w:ind w:left="180" w:right="3456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Монолог-описание, монолог-рассуждение, монолог-повествование.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1008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E3FF6" w:rsidRPr="00C87D0A" w:rsidRDefault="001B44AE">
      <w:pPr>
        <w:spacing w:before="190" w:after="0" w:line="262" w:lineRule="auto"/>
        <w:ind w:left="180" w:right="2736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Текст </w:t>
      </w:r>
      <w:r w:rsidRPr="00C87D0A">
        <w:rPr>
          <w:lang w:val="ru-RU"/>
        </w:rPr>
        <w:br/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Текст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речевое произведение. Основные признаки текста (обобщение).</w:t>
      </w:r>
    </w:p>
    <w:p w:rsidR="00EE3FF6" w:rsidRPr="00C87D0A" w:rsidRDefault="001B44AE">
      <w:pPr>
        <w:spacing w:before="72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Структура текста. Абзац.</w:t>
      </w:r>
    </w:p>
    <w:p w:rsidR="00EE3FF6" w:rsidRPr="00C87D0A" w:rsidRDefault="001B44AE">
      <w:pPr>
        <w:tabs>
          <w:tab w:val="left" w:pos="180"/>
        </w:tabs>
        <w:spacing w:before="72" w:after="0" w:line="262" w:lineRule="auto"/>
        <w:ind w:right="720"/>
        <w:rPr>
          <w:lang w:val="ru-RU"/>
        </w:rPr>
      </w:pPr>
      <w:r w:rsidRPr="00C87D0A">
        <w:rPr>
          <w:lang w:val="ru-RU"/>
        </w:rPr>
        <w:tab/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Способы и средства связи предложений в тексте (обобщение).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Рассуждение как функционально-смысловой тип речи.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Структурные особенности текста-рассуждения.</w:t>
      </w:r>
    </w:p>
    <w:p w:rsidR="00EE3FF6" w:rsidRPr="00C87D0A" w:rsidRDefault="001B44AE">
      <w:pPr>
        <w:spacing w:before="70" w:after="0" w:line="271" w:lineRule="auto"/>
        <w:ind w:right="432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дств св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E3FF6" w:rsidRPr="00C87D0A" w:rsidRDefault="001B44AE">
      <w:pPr>
        <w:tabs>
          <w:tab w:val="left" w:pos="180"/>
        </w:tabs>
        <w:spacing w:before="70" w:after="0" w:line="271" w:lineRule="auto"/>
        <w:ind w:right="720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Функциональные разновидности языка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Публицистический стиль. Сфера употребления, функции, языковые особенности.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Жанры публицистического стиля (репортаж, заметка, интервью).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E3FF6" w:rsidRPr="00C87D0A" w:rsidRDefault="001B44AE">
      <w:pPr>
        <w:spacing w:before="190" w:after="0" w:line="271" w:lineRule="auto"/>
        <w:ind w:left="180" w:right="5040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Система языка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Морфология. Культура речи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Морфология как раздел науки о языке (обобщение).</w:t>
      </w:r>
    </w:p>
    <w:p w:rsidR="00EE3FF6" w:rsidRPr="00C87D0A" w:rsidRDefault="001B44AE">
      <w:pPr>
        <w:spacing w:before="72" w:after="0" w:line="262" w:lineRule="auto"/>
        <w:ind w:left="180" w:right="864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Причастие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Причастия как особая группа слов. Признаки глагола и имени прилагательного в причастии.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864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Причастие в составе словосочетаний. Причастный оборот.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причастий.</w:t>
      </w:r>
    </w:p>
    <w:p w:rsidR="00EE3FF6" w:rsidRPr="00C87D0A" w:rsidRDefault="001B44AE">
      <w:pPr>
        <w:spacing w:before="70" w:after="0" w:line="271" w:lineRule="auto"/>
        <w:ind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Употребление причастия в речи. Созвучные причастия и имена прилагательные (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висящий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</w:t>
      </w:r>
      <w:proofErr w:type="gramEnd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исячий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горящий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горячий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). Употребление причастий с суффиксом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proofErr w:type="gramEnd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. Согласование причастий в словосочетаниях типа 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>прич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. + 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>сущ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Ударение в некоторых формах причастий.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Правописание падежных окончаний причастий. Правописание гласных в суффиксах причастий.</w:t>
      </w:r>
    </w:p>
    <w:p w:rsidR="00EE3FF6" w:rsidRPr="00C87D0A" w:rsidRDefault="001B44AE">
      <w:pPr>
        <w:spacing w:before="70" w:after="0" w:line="262" w:lineRule="auto"/>
        <w:ind w:right="288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в суффиксах причастий и отглагольных имён прилагательных. Правописание окончаний причастий. Слитное и раздельное написание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не 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 причастиями.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предложениях с причастным оборотом.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3FF6" w:rsidRPr="00C87D0A" w:rsidRDefault="00EE3FF6">
      <w:pPr>
        <w:spacing w:after="78" w:line="220" w:lineRule="exact"/>
        <w:rPr>
          <w:lang w:val="ru-RU"/>
        </w:rPr>
      </w:pPr>
    </w:p>
    <w:p w:rsidR="00EE3FF6" w:rsidRPr="00C87D0A" w:rsidRDefault="001B44AE">
      <w:pPr>
        <w:tabs>
          <w:tab w:val="left" w:pos="180"/>
        </w:tabs>
        <w:spacing w:after="0" w:line="271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Деепричастие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Деепричастия совершенного и несовершенного вида.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Деепричастие в составе словосочетаний. Деепричастный оборот.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деепричастий.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Постановка ударения в деепричастиях.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1152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деепричастиями.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Правильное построение предложений с одиночными деепричастиями и деепричастными оборотами.</w:t>
      </w:r>
    </w:p>
    <w:p w:rsidR="00EE3FF6" w:rsidRPr="00C87D0A" w:rsidRDefault="001B44AE">
      <w:pPr>
        <w:spacing w:before="72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Знаки препинания в предложениях с одиночным деепричастием и деепричастным оборотом.</w:t>
      </w:r>
    </w:p>
    <w:p w:rsidR="00EE3FF6" w:rsidRPr="00C87D0A" w:rsidRDefault="001B44AE">
      <w:pPr>
        <w:spacing w:before="72" w:after="0" w:line="262" w:lineRule="auto"/>
        <w:ind w:left="180" w:right="5904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Наречие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Общее грамматическое значение наречий.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Разряды наречий по значению.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Простая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составная формы сравнительной и превосходной степеней сравнения наречий.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Словообразование наречий.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Синтаксические свойства наречий.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наречий.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720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Роль наречий в тексте.</w:t>
      </w:r>
    </w:p>
    <w:p w:rsidR="00EE3FF6" w:rsidRPr="00C87D0A" w:rsidRDefault="001B44AE">
      <w:pPr>
        <w:spacing w:before="70" w:after="0"/>
        <w:ind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с наречиями;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наречиях на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proofErr w:type="gramEnd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(-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); правописание суффиксов 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наречий с приставками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из-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до-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с-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в-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на-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за-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употребление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на конце наречий; правописание суффиксов наречий 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шипящих.</w:t>
      </w:r>
    </w:p>
    <w:p w:rsidR="00EE3FF6" w:rsidRPr="00C87D0A" w:rsidRDefault="001B44AE">
      <w:pPr>
        <w:tabs>
          <w:tab w:val="left" w:pos="180"/>
        </w:tabs>
        <w:spacing w:before="70" w:after="0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категории состояния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Вопрос о словах категории состояния в системе частей речи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.О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E3FF6" w:rsidRPr="00C87D0A" w:rsidRDefault="001B44AE">
      <w:pPr>
        <w:tabs>
          <w:tab w:val="left" w:pos="180"/>
        </w:tabs>
        <w:spacing w:before="70" w:after="0" w:line="271" w:lineRule="auto"/>
        <w:ind w:right="1152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Служебные части речи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служебных.</w:t>
      </w:r>
    </w:p>
    <w:p w:rsidR="00EE3FF6" w:rsidRPr="00C87D0A" w:rsidRDefault="001B44AE">
      <w:pPr>
        <w:spacing w:before="72" w:after="0" w:line="262" w:lineRule="auto"/>
        <w:ind w:left="180" w:right="2880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Предлог </w:t>
      </w:r>
      <w:r w:rsidRPr="00C87D0A">
        <w:rPr>
          <w:lang w:val="ru-RU"/>
        </w:rPr>
        <w:br/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Предлог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служебная часть речи. Грамматические функции предлогов.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1008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Разряды предлогов по происхождению: предлоги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производ​ные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предлогов.</w:t>
      </w:r>
    </w:p>
    <w:p w:rsidR="00EE3FF6" w:rsidRPr="00C87D0A" w:rsidRDefault="001B44AE">
      <w:pPr>
        <w:spacing w:before="70" w:after="0" w:line="230" w:lineRule="auto"/>
        <w:jc w:val="center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Употребление предлогов в речи в соответствии с их значением и стилистическими особенностями.</w:t>
      </w:r>
    </w:p>
    <w:p w:rsidR="00EE3FF6" w:rsidRPr="00C87D0A" w:rsidRDefault="001B44AE">
      <w:pPr>
        <w:spacing w:before="70" w:after="0" w:line="271" w:lineRule="auto"/>
        <w:ind w:right="576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из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благодаря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согласно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вопреки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наперерез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Правописание производных предлогов.</w:t>
      </w:r>
    </w:p>
    <w:p w:rsidR="00EE3FF6" w:rsidRPr="00C87D0A" w:rsidRDefault="001B44AE">
      <w:pPr>
        <w:tabs>
          <w:tab w:val="left" w:pos="180"/>
        </w:tabs>
        <w:spacing w:before="70" w:after="0" w:line="271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Союз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Союз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служебная часть речи. Союз как средство связи однородных членов предложения и частей сложного предложения.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Разряды союзов по строению: простые и составные. Правописание составных союзов. Разряды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98" w:right="676" w:bottom="42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EE3FF6" w:rsidRPr="00C87D0A" w:rsidRDefault="00EE3FF6">
      <w:pPr>
        <w:spacing w:after="66" w:line="220" w:lineRule="exact"/>
        <w:rPr>
          <w:lang w:val="ru-RU"/>
        </w:rPr>
      </w:pPr>
    </w:p>
    <w:p w:rsidR="00EE3FF6" w:rsidRPr="00C87D0A" w:rsidRDefault="001B44AE">
      <w:pPr>
        <w:spacing w:after="0" w:line="262" w:lineRule="auto"/>
        <w:ind w:right="576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союзов по значению: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сочинительные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подчинительные. Одиночные, двойные и повторяющиеся сочинительные союзы.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союзов.</w:t>
      </w:r>
    </w:p>
    <w:p w:rsidR="00EE3FF6" w:rsidRPr="00C87D0A" w:rsidRDefault="001B44AE">
      <w:pPr>
        <w:spacing w:before="70" w:after="0" w:line="271" w:lineRule="auto"/>
        <w:ind w:right="288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союзов в тексте. Употребление союзов в речи в соответствии с их значением и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стилистическими особенностями. Использование союзов как средства связи предложений и частей текста.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Правописание союзов.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Знаки препинания в сложных союзных предложениях. Знаки препинания в предложениях с союзом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, связывающим однородные члены и части сложного предложения.</w:t>
      </w:r>
    </w:p>
    <w:p w:rsidR="00EE3FF6" w:rsidRPr="00C87D0A" w:rsidRDefault="001B44AE">
      <w:pPr>
        <w:spacing w:before="70" w:after="0" w:line="262" w:lineRule="auto"/>
        <w:ind w:left="180" w:right="6624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Частица </w:t>
      </w:r>
      <w:r w:rsidRPr="00C87D0A">
        <w:rPr>
          <w:lang w:val="ru-RU"/>
        </w:rPr>
        <w:br/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Частица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служебная часть речи.</w:t>
      </w:r>
    </w:p>
    <w:p w:rsidR="00EE3FF6" w:rsidRPr="00C87D0A" w:rsidRDefault="001B44AE">
      <w:pPr>
        <w:spacing w:before="72" w:after="0" w:line="262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Разряды частиц по значению и употреблению: формообразующие, отрицательные, модальные. Роль частиц в передаче различных оттенков значения в слове и тексте, в образовании форм глагола.</w:t>
      </w:r>
    </w:p>
    <w:p w:rsidR="00EE3FF6" w:rsidRPr="00C87D0A" w:rsidRDefault="001B44AE">
      <w:pPr>
        <w:spacing w:before="70" w:after="0" w:line="262" w:lineRule="auto"/>
        <w:ind w:right="72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частиц.</w:t>
      </w:r>
    </w:p>
    <w:p w:rsidR="00EE3FF6" w:rsidRPr="00C87D0A" w:rsidRDefault="001B44AE">
      <w:pPr>
        <w:spacing w:before="70" w:after="0"/>
        <w:ind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Смысловые различия частиц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частиц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ни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в письменной речи. Различение приставки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частицы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. Слитное и раздельное написание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с разными частями речи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(обобщение). Правописание частиц </w:t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бы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ли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с другими словами. Дефисное написание частиц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</w:t>
      </w:r>
      <w:proofErr w:type="gramEnd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,-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таки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ка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E3FF6" w:rsidRPr="00C87D0A" w:rsidRDefault="001B44AE">
      <w:pPr>
        <w:spacing w:before="70" w:after="0" w:line="262" w:lineRule="auto"/>
        <w:ind w:left="180" w:right="5472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Междометия и звукоподражательные слова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Междометия как особая группа слов.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Морфологический анализ междометий.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Звукоподражательные слова.</w:t>
      </w:r>
    </w:p>
    <w:p w:rsidR="00EE3FF6" w:rsidRPr="00C87D0A" w:rsidRDefault="001B44AE">
      <w:pPr>
        <w:spacing w:before="70" w:after="0" w:line="271" w:lineRule="auto"/>
        <w:ind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звукоподражательных слов в предложении.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86" w:right="702" w:bottom="1440" w:left="666" w:header="720" w:footer="720" w:gutter="0"/>
          <w:cols w:space="720" w:equalWidth="0">
            <w:col w:w="10532" w:space="0"/>
          </w:cols>
          <w:docGrid w:linePitch="360"/>
        </w:sectPr>
      </w:pPr>
    </w:p>
    <w:p w:rsidR="00EE3FF6" w:rsidRPr="00C87D0A" w:rsidRDefault="00EE3FF6">
      <w:pPr>
        <w:spacing w:after="78" w:line="220" w:lineRule="exact"/>
        <w:rPr>
          <w:lang w:val="ru-RU"/>
        </w:rPr>
      </w:pPr>
    </w:p>
    <w:p w:rsidR="00EE3FF6" w:rsidRPr="00C87D0A" w:rsidRDefault="001B44AE">
      <w:pPr>
        <w:spacing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E3FF6" w:rsidRPr="00C87D0A" w:rsidRDefault="001B44AE">
      <w:pPr>
        <w:spacing w:before="346"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E3FF6" w:rsidRPr="00C87D0A" w:rsidRDefault="001B44AE">
      <w:pPr>
        <w:spacing w:before="166" w:after="0" w:line="281" w:lineRule="auto"/>
        <w:ind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самовоспитания и саморазвития, формирования внутренней позиции личности.</w:t>
      </w:r>
    </w:p>
    <w:p w:rsidR="00EE3FF6" w:rsidRPr="00C87D0A" w:rsidRDefault="001B44AE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понимание роли различных социальных институтов в жизни человека;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формируемое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EE3FF6" w:rsidRPr="00C87D0A" w:rsidRDefault="001B44AE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E3FF6" w:rsidRPr="00C87D0A" w:rsidRDefault="001B44AE">
      <w:pPr>
        <w:tabs>
          <w:tab w:val="left" w:pos="180"/>
        </w:tabs>
        <w:spacing w:before="70" w:after="0" w:line="281" w:lineRule="auto"/>
        <w:ind w:right="432"/>
        <w:rPr>
          <w:lang w:val="ru-RU"/>
        </w:rPr>
      </w:pPr>
      <w:r w:rsidRPr="00C87D0A">
        <w:rPr>
          <w:lang w:val="ru-RU"/>
        </w:rPr>
        <w:tab/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других людей с позиции нравственных и правовых нормс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пространства.</w:t>
      </w:r>
      <w:proofErr w:type="gramEnd"/>
    </w:p>
    <w:p w:rsidR="00EE3FF6" w:rsidRPr="00C87D0A" w:rsidRDefault="001B44AE">
      <w:pPr>
        <w:tabs>
          <w:tab w:val="left" w:pos="180"/>
        </w:tabs>
        <w:spacing w:before="70" w:after="0" w:line="281" w:lineRule="auto"/>
        <w:ind w:right="288"/>
        <w:rPr>
          <w:lang w:val="ru-RU"/>
        </w:rPr>
      </w:pPr>
      <w:r w:rsidRPr="00C87D0A">
        <w:rPr>
          <w:lang w:val="ru-RU"/>
        </w:rPr>
        <w:tab/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</w:t>
      </w:r>
      <w:proofErr w:type="gramEnd"/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3FF6" w:rsidRPr="00C87D0A" w:rsidRDefault="00EE3FF6">
      <w:pPr>
        <w:spacing w:after="66" w:line="220" w:lineRule="exact"/>
        <w:rPr>
          <w:lang w:val="ru-RU"/>
        </w:rPr>
      </w:pPr>
    </w:p>
    <w:p w:rsidR="00EE3FF6" w:rsidRPr="00C87D0A" w:rsidRDefault="001B44AE">
      <w:pPr>
        <w:spacing w:after="0" w:line="230" w:lineRule="auto"/>
        <w:rPr>
          <w:lang w:val="ru-RU"/>
        </w:rPr>
      </w:pP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видах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искусства.</w:t>
      </w:r>
    </w:p>
    <w:p w:rsidR="00EE3FF6" w:rsidRPr="00C87D0A" w:rsidRDefault="001B44AE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и читательский опыт;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употреб​ление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собственный опыт и выстраивая дальнейшие цели;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  <w:proofErr w:type="gramEnd"/>
    </w:p>
    <w:p w:rsidR="00EE3FF6" w:rsidRPr="00C87D0A" w:rsidRDefault="001B44AE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выполнять такого рода деятельность;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​раз​личного рода, в том числе на основе применения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изучае​мого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предметного знания и ознакомления с деятельностью филологов,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EE3FF6" w:rsidRPr="00C87D0A" w:rsidRDefault="001B44AE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C87D0A">
        <w:rPr>
          <w:lang w:val="ru-RU"/>
        </w:rPr>
        <w:tab/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</w:t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готовность к участию в практической деятельности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экологической направленности.</w:t>
      </w:r>
    </w:p>
    <w:p w:rsidR="00EE3FF6" w:rsidRPr="00C87D0A" w:rsidRDefault="001B44AE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C87D0A">
        <w:rPr>
          <w:lang w:val="ru-RU"/>
        </w:rPr>
        <w:tab/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чело​века,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установка на осмысление опыта, наблюдений, поступков и стремление совершенствовать пути достижения индивидуального и коллективного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благо​получия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E3FF6" w:rsidRPr="00C87D0A" w:rsidRDefault="001B44AE">
      <w:pPr>
        <w:spacing w:before="70" w:after="0" w:line="262" w:lineRule="auto"/>
        <w:ind w:left="144" w:right="1008"/>
        <w:jc w:val="center"/>
        <w:rPr>
          <w:lang w:val="ru-RU"/>
        </w:rPr>
      </w:pP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Адаптации обучающегося к изменяющимся условиям социальной и природной среды: 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норм и правил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86" w:right="680" w:bottom="438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EE3FF6" w:rsidRPr="00C87D0A" w:rsidRDefault="00EE3FF6">
      <w:pPr>
        <w:spacing w:after="66" w:line="220" w:lineRule="exact"/>
        <w:rPr>
          <w:lang w:val="ru-RU"/>
        </w:rPr>
      </w:pPr>
    </w:p>
    <w:p w:rsidR="00EE3FF6" w:rsidRPr="00C87D0A" w:rsidRDefault="001B44AE">
      <w:pPr>
        <w:tabs>
          <w:tab w:val="left" w:pos="180"/>
        </w:tabs>
        <w:spacing w:after="0" w:line="288" w:lineRule="auto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оперировать основными понятиями, терминами и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последствия, опираясь на жизненный, речевой и читательский опыт;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оценивать ситуацию стресса, корректировать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EE3FF6" w:rsidRPr="00C87D0A" w:rsidRDefault="001B44AE">
      <w:pPr>
        <w:spacing w:before="262"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E3FF6" w:rsidRPr="00C87D0A" w:rsidRDefault="001B44AE">
      <w:pPr>
        <w:tabs>
          <w:tab w:val="left" w:pos="180"/>
        </w:tabs>
        <w:spacing w:before="166" w:after="0" w:line="288" w:lineRule="auto"/>
        <w:ind w:right="288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учебными познавательными действиями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языковых единиц, языковых явлений и процессов;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 текста, необходимой для решения поставленной учебной задачи; </w:t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оптималь​ный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вариант с учётом самостоятельно выделенных критериев.</w:t>
      </w:r>
    </w:p>
    <w:p w:rsidR="00EE3FF6" w:rsidRPr="00C87D0A" w:rsidRDefault="001B44AE">
      <w:pPr>
        <w:tabs>
          <w:tab w:val="left" w:pos="180"/>
        </w:tabs>
        <w:spacing w:before="70" w:after="0" w:line="286" w:lineRule="auto"/>
        <w:ind w:right="144"/>
        <w:rPr>
          <w:lang w:val="ru-RU"/>
        </w:rPr>
      </w:pPr>
      <w:r w:rsidRPr="00C87D0A">
        <w:rPr>
          <w:lang w:val="ru-RU"/>
        </w:rPr>
        <w:tab/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 в языковом образовании; </w:t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несоответствие между реальным и желательным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состоянием ситуации, и самостоятельно устанавливать искомое и данное;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составлять алгоритм действий и использовать его для решения учебных задач;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86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EE3FF6" w:rsidRPr="00C87D0A" w:rsidRDefault="00EE3FF6">
      <w:pPr>
        <w:spacing w:after="90" w:line="220" w:lineRule="exact"/>
        <w:rPr>
          <w:lang w:val="ru-RU"/>
        </w:rPr>
      </w:pPr>
    </w:p>
    <w:p w:rsidR="00EE3FF6" w:rsidRPr="00C87D0A" w:rsidRDefault="001B44AE">
      <w:pPr>
        <w:tabs>
          <w:tab w:val="left" w:pos="180"/>
        </w:tabs>
        <w:spacing w:after="0" w:line="283" w:lineRule="auto"/>
        <w:ind w:right="288"/>
        <w:rPr>
          <w:lang w:val="ru-RU"/>
        </w:rPr>
      </w:pPr>
      <w:r w:rsidRPr="00C87D0A">
        <w:rPr>
          <w:lang w:val="ru-RU"/>
        </w:rPr>
        <w:tab/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 </w:t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  <w:proofErr w:type="gramEnd"/>
    </w:p>
    <w:p w:rsidR="00EE3FF6" w:rsidRPr="00C87D0A" w:rsidRDefault="001B44AE">
      <w:pPr>
        <w:tabs>
          <w:tab w:val="left" w:pos="180"/>
        </w:tabs>
        <w:spacing w:before="70" w:after="0" w:line="288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таб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​лицах, схемах;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виды аудирования и чтения для оценки текста с точки зрения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достоверности и применимости содержащейся в нём информации и усвоения необходимой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информации с целью решения учебных задач;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пред​ложенным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учителем или сформулированным самостоятельно;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:rsidR="00EE3FF6" w:rsidRPr="00C87D0A" w:rsidRDefault="001B44AE">
      <w:pPr>
        <w:tabs>
          <w:tab w:val="left" w:pos="180"/>
        </w:tabs>
        <w:spacing w:before="190" w:after="0" w:line="288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распознавать предпосылки конфликтных ситуаций и смягчать конфликты, вести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переговоры;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проведённого языкового анализа, выполненного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лингвистического эксперимента, исследования, проекта;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E3FF6" w:rsidRPr="00C87D0A" w:rsidRDefault="001B44AE">
      <w:pPr>
        <w:spacing w:before="70" w:after="0" w:line="262" w:lineRule="auto"/>
        <w:ind w:left="180" w:right="864"/>
        <w:rPr>
          <w:lang w:val="ru-RU"/>
        </w:rPr>
      </w:pP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ин​дивидуальной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при решении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310" w:right="670" w:bottom="356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E3FF6" w:rsidRPr="00C87D0A" w:rsidRDefault="00EE3FF6">
      <w:pPr>
        <w:spacing w:after="66" w:line="220" w:lineRule="exact"/>
        <w:rPr>
          <w:lang w:val="ru-RU"/>
        </w:rPr>
      </w:pPr>
    </w:p>
    <w:p w:rsidR="00EE3FF6" w:rsidRPr="00C87D0A" w:rsidRDefault="001B44AE">
      <w:pPr>
        <w:tabs>
          <w:tab w:val="left" w:pos="180"/>
        </w:tabs>
        <w:spacing w:after="0" w:line="288" w:lineRule="auto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конкретной проблемы, ​обосновывать необходимость применения групповых форм ​взаимодействия при решении поставленной задачи;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совмест​ной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работы; уметь обобщать мнения нескольких людей, проявлять готовность руководить, выполнять поручения, подчиняться;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 </w:t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E3FF6" w:rsidRPr="00C87D0A" w:rsidRDefault="001B44AE">
      <w:pPr>
        <w:tabs>
          <w:tab w:val="left" w:pos="180"/>
        </w:tabs>
        <w:spacing w:before="190" w:after="0" w:line="286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учебных и жизненных ситуациях;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EE3FF6" w:rsidRPr="00C87D0A" w:rsidRDefault="001B44AE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разными способами самоконтроля (в том числе речевого), самомотивации и рефлексии; </w:t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результата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дея​тельности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EE3FF6" w:rsidRPr="00C87D0A" w:rsidRDefault="001B44AE">
      <w:pPr>
        <w:tabs>
          <w:tab w:val="left" w:pos="180"/>
        </w:tabs>
        <w:spacing w:before="70" w:after="0"/>
        <w:ind w:right="720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других;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EE3FF6" w:rsidRPr="00C87D0A" w:rsidRDefault="001B44AE">
      <w:pPr>
        <w:spacing w:before="70" w:after="0" w:line="281" w:lineRule="auto"/>
        <w:ind w:left="180" w:right="4464"/>
        <w:rPr>
          <w:lang w:val="ru-RU"/>
        </w:rPr>
      </w:pP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 и его мнению; признавать своё и чужое право на ошибку;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EE3FF6" w:rsidRPr="00C87D0A" w:rsidRDefault="001B44AE">
      <w:pPr>
        <w:spacing w:before="262"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86" w:right="686" w:bottom="452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EE3FF6" w:rsidRPr="00C87D0A" w:rsidRDefault="00EE3FF6">
      <w:pPr>
        <w:spacing w:after="78" w:line="220" w:lineRule="exact"/>
        <w:rPr>
          <w:lang w:val="ru-RU"/>
        </w:rPr>
      </w:pPr>
    </w:p>
    <w:p w:rsidR="00EE3FF6" w:rsidRPr="00C87D0A" w:rsidRDefault="001B44AE">
      <w:pPr>
        <w:spacing w:after="0" w:line="262" w:lineRule="auto"/>
        <w:ind w:left="180" w:right="4320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Общие сведения о языке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меть представление о языке как развивающемся явлении.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Осознавать взаимосвязь языка, культуры и истории народа (приводить примеры).</w:t>
      </w:r>
    </w:p>
    <w:p w:rsidR="00EE3FF6" w:rsidRPr="00C87D0A" w:rsidRDefault="001B44AE">
      <w:pPr>
        <w:tabs>
          <w:tab w:val="left" w:pos="180"/>
        </w:tabs>
        <w:spacing w:before="190" w:after="0" w:line="281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 речь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​ по​пулярной литературы (монолог-описание, монолог-рассуждение, монолог-повествование); выступать с научным сообщением.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1152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) и темы на основе жизненных наблюдений объёмом не менее 5 реплик.</w:t>
      </w:r>
    </w:p>
    <w:p w:rsidR="00EE3FF6" w:rsidRPr="00C87D0A" w:rsidRDefault="001B44AE">
      <w:pPr>
        <w:tabs>
          <w:tab w:val="left" w:pos="180"/>
        </w:tabs>
        <w:spacing w:before="72" w:after="0" w:line="262" w:lineRule="auto"/>
        <w:ind w:right="1008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диалога: диалог — запрос информации, диалог — сообщение информации.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1584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аудирования (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выборочное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EE3FF6" w:rsidRPr="00C87D0A" w:rsidRDefault="001B44AE">
      <w:pPr>
        <w:spacing w:before="70" w:after="0" w:line="262" w:lineRule="auto"/>
        <w:ind w:left="180" w:right="288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Владеть различными видами чтения: просмотровым, ознакомительным, изучающим, поисковым. Устно пересказывать прослушанный или прочитанный текст объёмом не менее 120 слов.</w:t>
      </w:r>
    </w:p>
    <w:p w:rsidR="00EE3FF6" w:rsidRPr="00C87D0A" w:rsidRDefault="001B44AE">
      <w:pPr>
        <w:spacing w:before="70" w:after="0" w:line="283" w:lineRule="auto"/>
        <w:ind w:firstLine="180"/>
        <w:rPr>
          <w:lang w:val="ru-RU"/>
        </w:rPr>
      </w:pP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сжатого и выборочного изложения—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не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менее 200 слов).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адекватный выбор языковых средств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​здания высказывания в соответствии с целью, темой и коммуникативным замыслом.</w:t>
      </w:r>
    </w:p>
    <w:p w:rsidR="00EE3FF6" w:rsidRPr="00C87D0A" w:rsidRDefault="001B44AE">
      <w:pPr>
        <w:spacing w:before="70" w:after="0" w:line="281" w:lineRule="auto"/>
        <w:ind w:firstLine="180"/>
        <w:rPr>
          <w:lang w:val="ru-RU"/>
        </w:rPr>
      </w:pP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на письме пра​вила речевого этикета.</w:t>
      </w:r>
    </w:p>
    <w:p w:rsidR="00EE3FF6" w:rsidRPr="00C87D0A" w:rsidRDefault="001B44AE">
      <w:pPr>
        <w:tabs>
          <w:tab w:val="left" w:pos="180"/>
        </w:tabs>
        <w:spacing w:before="192" w:after="0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Текст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нализировать текст с точки зрения его соответствия ос​новным признакам; выявлять его структуру, особенности абзац​ного членения, языковые средства выразительности в тексте: фонетические (звукопись), словообразовательные, лексические.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EE3FF6" w:rsidRPr="00C87D0A" w:rsidRDefault="001B44AE">
      <w:pPr>
        <w:spacing w:before="70" w:after="0"/>
        <w:ind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различных функционально-смысловых ​типов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E3FF6" w:rsidRPr="00C87D0A" w:rsidRDefault="001B44AE">
      <w:pPr>
        <w:spacing w:before="70" w:after="0"/>
        <w:ind w:right="144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98" w:right="642" w:bottom="30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EE3FF6" w:rsidRPr="00C87D0A" w:rsidRDefault="00EE3FF6">
      <w:pPr>
        <w:spacing w:after="78" w:line="220" w:lineRule="exact"/>
        <w:rPr>
          <w:lang w:val="ru-RU"/>
        </w:rPr>
      </w:pPr>
    </w:p>
    <w:p w:rsidR="00EE3FF6" w:rsidRPr="00C87D0A" w:rsidRDefault="001B44AE">
      <w:pPr>
        <w:tabs>
          <w:tab w:val="left" w:pos="180"/>
        </w:tabs>
        <w:spacing w:after="0" w:line="271" w:lineRule="auto"/>
        <w:ind w:right="144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 </w:t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сообщение на заданную тему в виде презентации.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E3FF6" w:rsidRPr="00C87D0A" w:rsidRDefault="001B44AE">
      <w:pPr>
        <w:spacing w:before="70" w:after="0" w:line="271" w:lineRule="auto"/>
        <w:ind w:right="288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E3FF6" w:rsidRPr="00C87D0A" w:rsidRDefault="001B44AE">
      <w:pPr>
        <w:tabs>
          <w:tab w:val="left" w:pos="180"/>
        </w:tabs>
        <w:spacing w:before="70" w:after="0" w:line="271" w:lineRule="auto"/>
        <w:ind w:right="576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разновидности языка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E3FF6" w:rsidRPr="00C87D0A" w:rsidRDefault="001B44AE">
      <w:pPr>
        <w:spacing w:before="72" w:after="0"/>
        <w:ind w:right="432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576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Владеть нормами построения текстов публицистического стиля.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720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E3FF6" w:rsidRPr="00C87D0A" w:rsidRDefault="001B44AE">
      <w:pPr>
        <w:tabs>
          <w:tab w:val="left" w:pos="180"/>
        </w:tabs>
        <w:spacing w:before="190" w:after="0" w:line="271" w:lineRule="auto"/>
        <w:ind w:right="144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Система языка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720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E3FF6" w:rsidRPr="00C87D0A" w:rsidRDefault="001B44AE">
      <w:pPr>
        <w:spacing w:before="72" w:after="0" w:line="271" w:lineRule="auto"/>
        <w:ind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слово с точки зрения сферы его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употреб​ления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720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Использовать грамматические словари и справочники в речевой практике.</w:t>
      </w:r>
    </w:p>
    <w:p w:rsidR="00EE3FF6" w:rsidRPr="00C87D0A" w:rsidRDefault="001B44AE">
      <w:pPr>
        <w:tabs>
          <w:tab w:val="left" w:pos="180"/>
        </w:tabs>
        <w:spacing w:before="190" w:after="0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Морфология. Культура речи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EE3FF6" w:rsidRPr="00C87D0A" w:rsidRDefault="001B44AE">
      <w:pPr>
        <w:tabs>
          <w:tab w:val="left" w:pos="180"/>
        </w:tabs>
        <w:spacing w:before="70" w:after="0" w:line="271" w:lineRule="auto"/>
        <w:ind w:right="864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Причастие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арактеризовать причастия как особую группу слов. 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Опре​делять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признаки глагола и имени прилагательного в причас​тии.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576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98" w:right="686" w:bottom="30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EE3FF6" w:rsidRPr="00C87D0A" w:rsidRDefault="00EE3FF6">
      <w:pPr>
        <w:spacing w:after="78" w:line="220" w:lineRule="exact"/>
        <w:rPr>
          <w:lang w:val="ru-RU"/>
        </w:rPr>
      </w:pPr>
    </w:p>
    <w:p w:rsidR="00EE3FF6" w:rsidRPr="00C87D0A" w:rsidRDefault="001B44AE">
      <w:pPr>
        <w:spacing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Склонять причастия.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причастий, применять это умение в речевой практике.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EE3FF6" w:rsidRPr="00C87D0A" w:rsidRDefault="001B44AE">
      <w:pPr>
        <w:spacing w:before="70" w:after="0" w:line="271" w:lineRule="auto"/>
        <w:ind w:right="144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причастия в речи. Различать созвучные причастия и имена прилагательные (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висящий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висячий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горящий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горячий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). Правильно употреблять причастия с суффиксом </w:t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-с</w:t>
      </w:r>
      <w:proofErr w:type="gramEnd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. Правильно устанавливать согласование в словосочетаниях типа 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>прич. + сущ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Правильно ставить ударение в некоторых формах причастий.</w:t>
      </w:r>
    </w:p>
    <w:p w:rsidR="00EE3FF6" w:rsidRPr="00C87D0A" w:rsidRDefault="001B44AE">
      <w:pPr>
        <w:spacing w:before="70" w:after="0" w:line="278" w:lineRule="auto"/>
        <w:ind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Применять правила правописания падежных окончаний и суффиксов причастий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причастиях и отглагольных именах прилагательных; написания гласной перед суффиксом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-вш-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действительных причастий прошедшего времени, перед суффиксом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-нн-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страдательных причастий прошедшего времени; написания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 причастиями.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Правильно расставлять знаки препинания в предложениях с причастным оборотом.</w:t>
      </w:r>
    </w:p>
    <w:p w:rsidR="00EE3FF6" w:rsidRPr="00C87D0A" w:rsidRDefault="001B44AE">
      <w:pPr>
        <w:tabs>
          <w:tab w:val="left" w:pos="180"/>
        </w:tabs>
        <w:spacing w:before="70" w:after="0" w:line="271" w:lineRule="auto"/>
        <w:ind w:right="144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Деепричастие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деепричастия как особую группу слов. Определять признаки глагола и наречия в деепричастии.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Распознавать деепричастия совершенного и несовершенного вида.</w:t>
      </w:r>
    </w:p>
    <w:p w:rsidR="00EE3FF6" w:rsidRPr="00C87D0A" w:rsidRDefault="001B44AE">
      <w:pPr>
        <w:spacing w:before="70" w:after="0" w:line="262" w:lineRule="auto"/>
        <w:ind w:left="180" w:right="576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деепричастий, применять это умение в речевой практике. Конструировать деепричастный оборот. Определять роль дее​причастия в предложении.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Уместно использовать деепричастия в речи.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Правильно ставить ударение в деепричастиях.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написания гласных в суффиксах деепричастий; правила слитного и раздельного написания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с деепричастиями.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1008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E3FF6" w:rsidRPr="00C87D0A" w:rsidRDefault="001B44AE">
      <w:pPr>
        <w:tabs>
          <w:tab w:val="left" w:pos="180"/>
        </w:tabs>
        <w:spacing w:before="70" w:after="0"/>
        <w:ind w:right="576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Наречие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наречий, применять это умение в речевой практике.</w:t>
      </w:r>
    </w:p>
    <w:p w:rsidR="00EE3FF6" w:rsidRPr="00C87D0A" w:rsidRDefault="001B44AE">
      <w:pPr>
        <w:tabs>
          <w:tab w:val="left" w:pos="180"/>
        </w:tabs>
        <w:spacing w:before="72" w:after="0" w:line="262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E3FF6" w:rsidRPr="00C87D0A" w:rsidRDefault="001B44AE">
      <w:pPr>
        <w:spacing w:before="72" w:after="0" w:line="281" w:lineRule="auto"/>
        <w:ind w:right="288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и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нн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в наречиях на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-о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-е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; написания суффиксов </w:t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 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-о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наречий с приставками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из-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до-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с-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в-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на-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,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за-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; употребления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ь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на конце наречий после шипящих; написания суффиксов наречий 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-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шипящих; написания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приставках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не-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ни- 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наречий; слитного и раздельного написания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не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с наречиями.</w:t>
      </w:r>
    </w:p>
    <w:p w:rsidR="00EE3FF6" w:rsidRPr="00C87D0A" w:rsidRDefault="001B44AE">
      <w:pPr>
        <w:tabs>
          <w:tab w:val="left" w:pos="180"/>
        </w:tabs>
        <w:spacing w:before="70" w:after="0" w:line="271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Слова категории состояния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E3FF6" w:rsidRPr="00C87D0A" w:rsidRDefault="001B44AE">
      <w:pPr>
        <w:tabs>
          <w:tab w:val="left" w:pos="180"/>
        </w:tabs>
        <w:spacing w:before="70" w:after="0" w:line="271" w:lineRule="auto"/>
        <w:ind w:right="144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Служебные части речи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авать общую характеристику служебных частей речи; объяснять их отличия от самостоятельных частей речи.</w:t>
      </w:r>
    </w:p>
    <w:p w:rsidR="00EE3FF6" w:rsidRPr="00C87D0A" w:rsidRDefault="001B44AE">
      <w:pPr>
        <w:spacing w:before="70" w:after="0" w:line="262" w:lineRule="auto"/>
        <w:ind w:left="180" w:right="576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Предлог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предлог как служебную часть речи; различать производные и непроизводные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98" w:right="732" w:bottom="428" w:left="666" w:header="720" w:footer="720" w:gutter="0"/>
          <w:cols w:space="720" w:equalWidth="0">
            <w:col w:w="10502" w:space="0"/>
          </w:cols>
          <w:docGrid w:linePitch="360"/>
        </w:sectPr>
      </w:pPr>
    </w:p>
    <w:p w:rsidR="00EE3FF6" w:rsidRPr="00C87D0A" w:rsidRDefault="00EE3FF6">
      <w:pPr>
        <w:spacing w:after="66" w:line="220" w:lineRule="exact"/>
        <w:rPr>
          <w:lang w:val="ru-RU"/>
        </w:rPr>
      </w:pPr>
    </w:p>
    <w:p w:rsidR="00EE3FF6" w:rsidRPr="00C87D0A" w:rsidRDefault="001B44AE">
      <w:pPr>
        <w:spacing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предлоги, простые и составные предлоги.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из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— </w:t>
      </w:r>
      <w:proofErr w:type="gramStart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proofErr w:type="gramEnd"/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в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—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на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составе словосочетаний; правила правописания производных предлогов.</w:t>
      </w:r>
    </w:p>
    <w:p w:rsidR="00EE3FF6" w:rsidRPr="00C87D0A" w:rsidRDefault="001B44AE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​видов и в речевой практике.</w:t>
      </w:r>
    </w:p>
    <w:p w:rsidR="00EE3FF6" w:rsidRPr="00C87D0A" w:rsidRDefault="001B44AE">
      <w:pPr>
        <w:tabs>
          <w:tab w:val="left" w:pos="180"/>
        </w:tabs>
        <w:spacing w:before="70" w:after="0"/>
        <w:ind w:right="576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Союз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союз как служебную часть речи; различать разряды союзов по значению, по строению; объяснять роль сою​зов в тексте, в том числе как средств связи однородных членов предложения и частей сложного предложения.</w:t>
      </w:r>
    </w:p>
    <w:p w:rsidR="00EE3FF6" w:rsidRPr="00C87D0A" w:rsidRDefault="001B44AE">
      <w:pPr>
        <w:spacing w:before="72" w:after="0" w:line="271" w:lineRule="auto"/>
        <w:ind w:right="576" w:firstLine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87D0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</w:t>
      </w:r>
      <w:r w:rsidRPr="00C87D0A">
        <w:rPr>
          <w:rFonts w:ascii="Times New Roman" w:eastAsia="Times New Roman" w:hAnsi="Times New Roman"/>
          <w:i/>
          <w:color w:val="000000"/>
          <w:sz w:val="24"/>
          <w:lang w:val="ru-RU"/>
        </w:rPr>
        <w:t>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EE3FF6" w:rsidRPr="00C87D0A" w:rsidRDefault="001B44AE">
      <w:pPr>
        <w:tabs>
          <w:tab w:val="left" w:pos="180"/>
        </w:tabs>
        <w:spacing w:before="70" w:after="0" w:line="281" w:lineRule="auto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Частица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 </w:t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EE3FF6" w:rsidRPr="00C87D0A" w:rsidRDefault="001B44AE">
      <w:pPr>
        <w:tabs>
          <w:tab w:val="left" w:pos="180"/>
        </w:tabs>
        <w:spacing w:before="70" w:after="0"/>
        <w:rPr>
          <w:lang w:val="ru-RU"/>
        </w:rPr>
      </w:pP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Междометия и звукоподражательные слова</w:t>
      </w:r>
      <w:proofErr w:type="gramStart"/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 w:rsidRPr="00C87D0A">
        <w:rPr>
          <w:lang w:val="ru-RU"/>
        </w:rPr>
        <w:tab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Х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EE3FF6" w:rsidRPr="00C87D0A" w:rsidRDefault="001B44AE">
      <w:pPr>
        <w:spacing w:before="70" w:after="0" w:line="262" w:lineRule="auto"/>
        <w:ind w:left="180" w:right="72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Проводить морфологический анализ междометий; применять это умение в речевой практике. Соблюдать пунктуационные нормы оформления предложений с междометиями.</w:t>
      </w:r>
    </w:p>
    <w:p w:rsidR="00EE3FF6" w:rsidRPr="00C87D0A" w:rsidRDefault="001B44AE">
      <w:pPr>
        <w:spacing w:before="70" w:after="0" w:line="230" w:lineRule="auto"/>
        <w:ind w:left="18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Различать грамматические омонимы.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86" w:right="724" w:bottom="1440" w:left="666" w:header="720" w:footer="720" w:gutter="0"/>
          <w:cols w:space="720" w:equalWidth="0">
            <w:col w:w="10510" w:space="0"/>
          </w:cols>
          <w:docGrid w:linePitch="360"/>
        </w:sectPr>
      </w:pPr>
    </w:p>
    <w:p w:rsidR="00EE3FF6" w:rsidRPr="00C87D0A" w:rsidRDefault="00EE3FF6">
      <w:pPr>
        <w:spacing w:after="64" w:line="220" w:lineRule="exact"/>
        <w:rPr>
          <w:lang w:val="ru-RU"/>
        </w:rPr>
      </w:pPr>
    </w:p>
    <w:p w:rsidR="00EE3FF6" w:rsidRDefault="001B44AE">
      <w:pPr>
        <w:spacing w:after="594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5920"/>
        <w:gridCol w:w="1236"/>
        <w:gridCol w:w="1382"/>
      </w:tblGrid>
      <w:tr w:rsidR="00EE3FF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45" w:lineRule="auto"/>
              <w:ind w:left="72" w:right="576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</w:p>
        </w:tc>
        <w:tc>
          <w:tcPr>
            <w:tcW w:w="5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 ресурсы</w:t>
            </w:r>
          </w:p>
        </w:tc>
      </w:tr>
      <w:tr w:rsidR="00EE3FF6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F6" w:rsidRDefault="00EE3F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F6" w:rsidRDefault="00EE3FF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F6" w:rsidRDefault="00EE3F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F6" w:rsidRDefault="00EE3F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F6" w:rsidRDefault="00EE3FF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F6" w:rsidRDefault="00EE3FF6"/>
        </w:tc>
      </w:tr>
      <w:tr w:rsidR="00EE3FF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Раздел 1. ПОВТОРЕНИЕ</w:t>
            </w:r>
          </w:p>
        </w:tc>
      </w:tr>
      <w:tr w:rsidR="00EE3F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05.09.2022 16.09.2022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6" w:after="0" w:line="245" w:lineRule="auto"/>
              <w:ind w:left="72" w:right="576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Беседа, групповая работа, самостоятельная работа, выполнение упражнений, лингвистические задачи.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Онлайн-Тест-Пад, Тривиум</w:t>
            </w:r>
          </w:p>
        </w:tc>
      </w:tr>
      <w:tr w:rsidR="00EE3FF6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</w:tr>
      <w:tr w:rsidR="00EE3FF6" w:rsidRPr="00DF0A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6" w:after="0" w:line="233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Раздел 2. ОБЩИЕ  СВЕДЕНИЯ  О  ЯЗЫКЕ </w:t>
            </w:r>
          </w:p>
        </w:tc>
      </w:tr>
      <w:tr w:rsidR="00EE3F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Язык как развивающееся явление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20.09.2022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6" w:after="0" w:line="233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язык как развивающееся явление (в рамках 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изученного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EE3FF6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</w:tr>
      <w:tr w:rsidR="00EE3F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Раздел 3. ЯЗЫК И  РЕЧЬ </w:t>
            </w:r>
          </w:p>
        </w:tc>
      </w:tr>
      <w:tr w:rsidR="00EE3F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Монолог и  его 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22.09.2022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45" w:lineRule="auto"/>
              <w:ind w:left="72" w:right="43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Создавать различные виды монолога на бытовые, научно-учебные (в том числе лингвистические) темы (в течение учебного года);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Онлайн-Тест- Пад</w:t>
            </w:r>
          </w:p>
        </w:tc>
      </w:tr>
      <w:tr w:rsidR="00EE3FF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Диалог и его виды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23.09.2022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Участвовать в диалогах разных видов: диалоге — запросе информации (ставить и задавать вопрос; уместно использовать разнообразные реплик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и-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стимулы;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запрашивать дополнительную информацию); диалоге — сообщении информации (строить информативно значимый текст; мыслить и правильно реализовывать свой замысел; привлекать и удерживать внимание, правильно обращаться к собеседнику) (создание 8 и более реплик) (в течение учебного года);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  <w:tr w:rsidR="00EE3FF6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</w:tr>
      <w:tr w:rsidR="00EE3F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Раздел 4. ТЕКСТ</w:t>
            </w:r>
          </w:p>
        </w:tc>
      </w:tr>
      <w:tr w:rsidR="00EE3F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Основные признаки текста (повторение)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26.09.2022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6" w:after="0" w:line="245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Характеризовать текст в аспекте его соответствия требованиям цельности, связности, относительной законченности, композиционных особенностей;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учебник</w:t>
            </w:r>
          </w:p>
        </w:tc>
      </w:tr>
      <w:tr w:rsidR="00EE3F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45" w:lineRule="auto"/>
              <w:ind w:left="72" w:right="43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Рассуждение как функционально-смысловой тип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28.09.2022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45" w:lineRule="auto"/>
              <w:ind w:left="72" w:right="43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Создавать рассуждение-доказательство, рассуждение-объяснение, рассуждение-размышление;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учебник</w:t>
            </w:r>
          </w:p>
        </w:tc>
      </w:tr>
      <w:tr w:rsidR="00EE3FF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Информационная переработка текста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30.09.2022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Выявлять микротемы текста;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50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Самооценка с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использованием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ценочного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учебник</w:t>
            </w:r>
          </w:p>
        </w:tc>
      </w:tr>
      <w:tr w:rsidR="00EE3F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Смысловой анализ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03.10.2022 04.10.2022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Осуществлять абзацное членение текста;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Онлай- Тест -Пад</w:t>
            </w:r>
          </w:p>
        </w:tc>
      </w:tr>
      <w:tr w:rsidR="00EE3FF6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</w:tr>
      <w:tr w:rsidR="00EE3F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Раздел 5. ФУНКЦИОНАЛЬНЫЕ  РАЗНОВИДНОСТИ  ЯЗЫКА</w:t>
            </w:r>
          </w:p>
        </w:tc>
      </w:tr>
      <w:tr w:rsidR="00EE3FF6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Публицистический стиль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05.10.2022 06.10.2022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6" w:after="0" w:line="233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Создавать тексты публицистического стиля: интервью, репортаж, заметку;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Тривиум</w:t>
            </w:r>
          </w:p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6840" w:h="11900" w:orient="landscape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3FF6" w:rsidRDefault="00EE3FF6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5920"/>
        <w:gridCol w:w="1236"/>
        <w:gridCol w:w="1382"/>
      </w:tblGrid>
      <w:tr w:rsidR="00EE3F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Официально деловой стиль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07.10.2022 10.10.2022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30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Использовать текст-инструкцию с учебной задачей;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Онлайн-Тест- Пад</w:t>
            </w:r>
          </w:p>
        </w:tc>
      </w:tr>
      <w:tr w:rsidR="00EE3FF6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</w:tr>
      <w:tr w:rsidR="00EE3FF6" w:rsidRPr="00DF0A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30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Раздел 6. СИСТЕМА ЯЗЫКА: МОРФОЛОГИЯ. КУЛЬТУРА  РЕЧИ</w:t>
            </w:r>
          </w:p>
        </w:tc>
      </w:tr>
      <w:tr w:rsidR="00EE3FF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45" w:lineRule="auto"/>
              <w:ind w:left="72" w:right="720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11.10.2022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45" w:lineRule="auto"/>
              <w:ind w:left="72" w:right="28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Проводить морфологический анализ слов самостоятельных частей речи (в рамках 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изученного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учебник</w:t>
            </w:r>
          </w:p>
        </w:tc>
      </w:tr>
      <w:tr w:rsidR="00EE3FF6">
        <w:trPr>
          <w:trHeight w:hRule="exact" w:val="589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6.2.</w:t>
            </w:r>
          </w:p>
        </w:tc>
        <w:tc>
          <w:tcPr>
            <w:tcW w:w="28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4" w:after="0" w:line="230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Причастие как особая группа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12.10.2022 29.11.2022</w:t>
            </w:r>
          </w:p>
        </w:tc>
        <w:tc>
          <w:tcPr>
            <w:tcW w:w="59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4" w:after="0" w:line="257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Знать суффиксы причастий;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причастия по общему грамматическому значению и суффиксам; Определять основания для сравнения и сравнивать причастия и глаголы, причастия и имена прилагательные;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основания для сравнения и сравнивать действительные и страдательные причастия настоящего и прошедшего времени;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механизм образования действительных и страдательных причастий настоящего и прошедшего времени;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Выбирать суффикс действительных и страдательных причастий настоящего времени в зависимости от спряжения;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гласную перед суффиксом 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-в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ш- действительных причастий прошедшего времени, перед суффиксом -нн- страдательных причастий прошедшего времени; Различать полные и краткие формы страдательных причастий прошедшего времени; Описывать смысловые, морфологические и синтаксические особенности краткой формы страдательных причастий прошедшего времени;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знание грамматических особенностей и орфографических правил при написании суффиксов 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-н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н- и -енн- полных форм страдательных причастий и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суффиксов -н- и -ен- кратких форм страдательных причастий;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падежную форму причастий;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Выбирать гласную в падежном окончании причастий;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роль причастия в словосочетании;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Различать словосочетания с причастием в роли главного слова и словосочетание с причастием — зависимым словом;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причастный оборот в составе предложения, определять его границы, место по отношению к определяемому слову;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расстановку знаков препинания в предложениях с причастным оборотом; Конструировать предложения с причастным оборотом;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Выполнять морфологический анализ причастий;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роль причастий в тексте;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Различать созвучные причастия и имена прилагательные;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РЭШ, Онлайн-Тест-Пад</w:t>
            </w:r>
          </w:p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3FF6" w:rsidRDefault="00EE3FF6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5920"/>
        <w:gridCol w:w="1236"/>
        <w:gridCol w:w="1382"/>
      </w:tblGrid>
      <w:tr w:rsidR="00EE3FF6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30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Деепричастие как особая группа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30.11.2022 26.12.2022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Знать суффиксы деепричастий;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деепричастия по общему грамматическому значению и суффиксам; Определять основания для сравнения и сравнивать деепричастия и глаголы,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деепричастия и наречия;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основания для сравнения и сравнивать деепричастия совершенного и несовершенного вида;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механизм образования деепричастий совершенного и несовершенного вида;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Выбирать суффикс при образовании деепричастий совершенного и несовершенного вида;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гласную перед суффиксами 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-в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, -вши деепричастий;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роль деепричастия в словосочетании;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деепричастный оборот в составе предложения, определять его границы; Объяснять расстановку знаков препинания в предложениях с деепричастным оборотом;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Конструировать предложения с деепричастным оборотом;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Выбирать слитное или раздельное написание не с деепричастиями;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Выполнять морфологический анализ деепричастий;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Характеризовать роль деепричастий в тексте;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Тривиум</w:t>
            </w:r>
          </w:p>
        </w:tc>
      </w:tr>
      <w:tr w:rsidR="00EE3FF6">
        <w:trPr>
          <w:trHeight w:hRule="exact" w:val="61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6.4.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Наречие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10.01.2023 13.02.2023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наречия и аргументированно доказывать принадлежность слов к этой части речи;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наречия в аспекте их принадлежности к различным разрядам по значению;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Различать наречия разных разрядов по значению;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Опознавать и характеризовать формы сравнительной и превосходной степеней сравнения наречий;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Различать формы сравнительной и превосходной степеней сравнения наречий и имён прилагательных, объяснять, как они образуются;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Образовывать простую и составную формы сравнительной и превосходной степеней сравнения наречий;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Выбирать слитное, дефисное, раздельное написание наречий;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Выбирать гласную в суффиксах наречий, образованных приставочно-суффиксальным способом с помощью приставок и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з-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, до-, с-, в-, на-, за- и суффиксов -а и -о, используя соответствующее правило;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Выбирать гласную о или е после шипящих на конце наречий, образованных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суффиксальным способом, используя соответствующее правило;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Выбирать гласную в приставках н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е-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и ни- наречий, используя соответствующее правило;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Выбирать слитное или раздельное написание не с наречиями на -о (-е),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образованными от качественных имён прилагательных, используя соответствующее правило;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Выбирать одно или два н в наречиях на -о и -е, используя соответствующее правило; Выбирать правильное написание наречий с основой на шипящие;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словосочетания с наречием в роли главного и зависимого слова; Моделировать словосочетания с наречием в роли главного и зависимого слова; Выявлять средства грамматической связи предложений и частей текста, выраженные наречиями;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Выполнять морфологический анализ наречий;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роль наречий в тексте;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Уместно использовать наречия в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ВПР;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Тривиум</w:t>
            </w:r>
          </w:p>
        </w:tc>
      </w:tr>
      <w:tr w:rsidR="00EE3FF6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6.5.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Слова категории состояния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14.02.2023 15.02.2023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6" w:after="0" w:line="233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Различать слова категории состояния и наречия;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учебник</w:t>
            </w:r>
          </w:p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6840" w:h="11900" w:orient="landscape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3FF6" w:rsidRDefault="00EE3FF6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5920"/>
        <w:gridCol w:w="1236"/>
        <w:gridCol w:w="1382"/>
      </w:tblGrid>
      <w:tr w:rsidR="00EE3F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6.6.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Служебные части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16.02.2023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45" w:lineRule="auto"/>
              <w:ind w:left="72" w:right="115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Опознавать слова служебных частей речи;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Различать предлоги, союзы и частицы на основе анализа их функций;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учебник</w:t>
            </w:r>
          </w:p>
        </w:tc>
      </w:tr>
      <w:tr w:rsidR="00EE3FF6">
        <w:trPr>
          <w:trHeight w:hRule="exact" w:val="44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6.7.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Предлог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20.02.2023 13.03.2023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57" w:lineRule="auto"/>
              <w:ind w:left="72" w:right="144"/>
              <w:rPr>
                <w:lang w:val="ru-RU"/>
              </w:rPr>
            </w:pP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предлоги в составе предложно-падежных форм, словосочетаний и предложений;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функции предлогов;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падежную форму именных частей речи в составе предложно-падежных форм;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предлоги в аспекте их строения и происхождения;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 основе анализа различать предлоги разных разрядов, группы производных предлогов;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Определять основания для сравнения и сравнивать производные предлоги и созвучные предложно-падежные формы (в течение — в течении, навстречу — на встречу);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C87D0A">
              <w:rPr>
                <w:lang w:val="ru-RU"/>
              </w:rPr>
              <w:br/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написание производных предлогов, написание предлогов с именными частями речи;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Различать нейтральные предлоги и предлоги, используемые в текстах книжных стилей;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Конструировать словосочетания с предложным управлением по заданным схемам и без использования схем;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Использовать производные предлоги в соответствии с их стилистической окраской; Выбирать предлоги из — с, в — на и объяснять свой выбор;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предлоги по, 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благодаря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, согласно, вопреки, наперерез в составе предложно-падежных форм;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Выполнять морфологический анализ предлогов;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Онлайн-Тест-Пад</w:t>
            </w:r>
          </w:p>
        </w:tc>
      </w:tr>
      <w:tr w:rsidR="00EE3FF6">
        <w:trPr>
          <w:trHeight w:hRule="exact" w:val="45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6.8.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Союз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14.03.2023 31.03.2023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57" w:lineRule="auto"/>
              <w:ind w:left="72"/>
              <w:rPr>
                <w:lang w:val="ru-RU"/>
              </w:rPr>
            </w:pP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союзы, использованные как средство связи однородных членов предложения и частей сложного предложения, характеризовать их функции;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основания для сравнения и сравнивать конструкции с однородными членами, связанными сочинительными союзами, и сложносочинённые предложения; Использовать навыки пунктуационного анализа простых предложений с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однородными членами и сложносочинённых предложений в практике письма; Анализировать союзы в аспекте их строения и происхождения;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C87D0A">
              <w:rPr>
                <w:lang w:val="ru-RU"/>
              </w:rPr>
              <w:br/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 основе анализа различать союзы разных разрядов;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написание производных союзов;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отношения между однородными членами и частями сложного предложения, устанавливаемые с помощью союзов;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и конструировать предложения с однородными членами, связанными одиночными, двойными и повторяющимися союзами, правильно оформлять их на письме;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Различать нейтральные союзы и союзы, используемые в текстах книжных стилей;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Использовать союзы в соответствии с их стилистической окраской;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экспрессивное использование союзов в речи;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Выявлять роль союзов как средства связи предложений и частей текста и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их в этой функции в собственной речи;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Выполнять морфологический анализ союзов;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Определять основания для сравнения и сравнивать союзы тоже, также, чтобы, зато и созвучные сочетания слов то же, так же, что бы, за то; опираясь на проведённый анализ, правильно оформлять эти слова на письме;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РЭШ</w:t>
            </w:r>
          </w:p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6840" w:h="11900" w:orient="landscape"/>
          <w:pgMar w:top="284" w:right="640" w:bottom="8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3FF6" w:rsidRDefault="00EE3FF6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858"/>
        <w:gridCol w:w="528"/>
        <w:gridCol w:w="1104"/>
        <w:gridCol w:w="1142"/>
        <w:gridCol w:w="864"/>
        <w:gridCol w:w="5920"/>
        <w:gridCol w:w="1236"/>
        <w:gridCol w:w="1382"/>
      </w:tblGrid>
      <w:tr w:rsidR="00EE3FF6">
        <w:trPr>
          <w:trHeight w:hRule="exact" w:val="23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6.9.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Частица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10.04.2023 24.04.2023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 основе анализа различать частицы разных разрядов;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Выполнять морфологический анализ частиц;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частицы разных разрядов в собственной речи;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экспрессивное использование частиц в художественном тексте;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интонационные особенности предложений с частицами и правильно интонировать такие предложения;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смысловые различия частиц не и ни;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Выбирать слитное или раздельное написание не с разными частями речи;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Различать частицы бы, ли, же и части союзов чтобы, тоже, также на основе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грамматического анализа и выбирать правильное написание;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Соблюдать нормы правописания частиц 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-т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о, -таки, -ка;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Онлайн-Тест-Пад</w:t>
            </w:r>
          </w:p>
        </w:tc>
      </w:tr>
      <w:tr w:rsidR="00EE3FF6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6.10.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Междометия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и звукоподражательные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02.05.2023 05.05.2023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6" w:after="0" w:line="254" w:lineRule="auto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междометия в предложении и тексте на основе анализа их функций в речи;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Различать междометия разных разрядов;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роль междометий разных разрядов в речи;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Использовать междометия разных разрядов в собственной речи для выражения различных чувств и побуждений, а также в качестве форм приветствия, выделяя их интонационно;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Определять роль междометий и звукоподражательных слов как средств создания экспрессии разговорной и художественной речи;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Выполнять морфологический анализ междометий;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Объяснять особенности интонационного и пунктуационного выделения междометий в предложении;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учебник</w:t>
            </w:r>
          </w:p>
        </w:tc>
      </w:tr>
      <w:tr w:rsidR="00EE3FF6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30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Омонимия слов разных частей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08.05.2023 10.05.2023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50" w:lineRule="auto"/>
              <w:ind w:left="72" w:right="86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Распознавать омонимию слов разных частей речи;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 основе грамматического анализа различать омонимичные части речи; Различать лексическую и грамматическую омонимию;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Понимать особенности употребления омонимов в речи;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Диктант;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Тривиум</w:t>
            </w:r>
          </w:p>
        </w:tc>
      </w:tr>
      <w:tr w:rsidR="00EE3FF6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</w:tr>
      <w:tr w:rsidR="00EE3FF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Раздел 7. ПОВТОРЕНИЕ</w:t>
            </w:r>
          </w:p>
        </w:tc>
      </w:tr>
      <w:tr w:rsidR="00EE3FF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Повторение пройденного материала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11.05.2023 16.05.2023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Проверочная работа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ВПР;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Тривиум</w:t>
            </w:r>
          </w:p>
        </w:tc>
      </w:tr>
      <w:tr w:rsidR="00EE3FF6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</w:tr>
      <w:tr w:rsidR="00EE3FF6" w:rsidRPr="00DF0A4B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30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Раздел 8. СОЧИНЕНИЯ, ИЗЛОЖЕНИЯ, КОНТРОЛЬНЫЕ И ПРОВЕРОЧНЫЕ РАБОТЫ</w:t>
            </w:r>
          </w:p>
        </w:tc>
      </w:tr>
      <w:tr w:rsidR="00EE3F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8.1.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Сочинения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</w:tr>
      <w:tr w:rsidR="00EE3FF6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8.2.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Изложения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</w:tr>
      <w:tr w:rsidR="00EE3FF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8.3.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Контрольные и проверочные работы (в течение года)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</w:tr>
      <w:tr w:rsidR="00EE3FF6">
        <w:trPr>
          <w:trHeight w:hRule="exact" w:val="348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1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</w:tr>
      <w:tr w:rsidR="00EE3FF6">
        <w:trPr>
          <w:trHeight w:hRule="exact" w:val="520"/>
        </w:trPr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76" w:after="0" w:line="245" w:lineRule="auto"/>
              <w:ind w:left="72" w:right="720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136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EE3FF6"/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6840" w:h="11900" w:orient="landscape"/>
          <w:pgMar w:top="284" w:right="640" w:bottom="7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EE3FF6" w:rsidRDefault="00EE3FF6">
      <w:pPr>
        <w:sectPr w:rsidR="00EE3FF6">
          <w:pgSz w:w="16840" w:h="11900" w:orient="landscape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EE3FF6" w:rsidRDefault="00EE3FF6">
      <w:pPr>
        <w:spacing w:after="78" w:line="220" w:lineRule="exact"/>
      </w:pPr>
    </w:p>
    <w:p w:rsidR="00EE3FF6" w:rsidRDefault="001B44AE">
      <w:pPr>
        <w:spacing w:after="316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78"/>
        <w:gridCol w:w="722"/>
        <w:gridCol w:w="1596"/>
        <w:gridCol w:w="1646"/>
        <w:gridCol w:w="1218"/>
        <w:gridCol w:w="1622"/>
      </w:tblGrid>
      <w:tr w:rsidR="00EE3FF6">
        <w:trPr>
          <w:trHeight w:hRule="exact" w:val="48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EE3FF6">
        <w:trPr>
          <w:trHeight w:hRule="exact" w:val="816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F6" w:rsidRDefault="00EE3FF6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F6" w:rsidRDefault="00EE3FF6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F6" w:rsidRDefault="00EE3FF6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FF6" w:rsidRDefault="00EE3FF6"/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100" w:after="0" w:line="262" w:lineRule="auto"/>
              <w:ind w:right="576"/>
              <w:jc w:val="center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Синтаксис и пунктуация.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Лексика и фразеология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Фонетика и орфография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 и орфография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 №23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Морфология и орфография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Морфология и орфография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100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Текст. Стили литературного языка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Публицистический стиль 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576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глаголе в 5-6 классах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личных окончаний глаголов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1900" w:h="16840"/>
          <w:pgMar w:top="298" w:right="556" w:bottom="81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E3FF6" w:rsidRDefault="00EE3FF6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78"/>
        <w:gridCol w:w="722"/>
        <w:gridCol w:w="1596"/>
        <w:gridCol w:w="1646"/>
        <w:gridCol w:w="1218"/>
        <w:gridCol w:w="1622"/>
      </w:tblGrid>
      <w:tr w:rsidR="00EE3FF6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71" w:lineRule="auto"/>
              <w:ind w:left="72" w:right="28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Рассуждение как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функционально-смысловой тип 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Смысловой анализ текста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62" w:lineRule="auto"/>
              <w:ind w:left="72" w:right="43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Морфология как раздел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наукио 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языке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(обобщение)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Причастие как особая группа слов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Глагольные признаки причастия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Склонение причастий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причастном обороте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62" w:lineRule="auto"/>
              <w:ind w:left="72" w:right="86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Знаки препинания при причастном обороте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Действительные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страдательные причастия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576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Краткие и полные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страдательные причастия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Действительные причастия настоящего времени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71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суффиксах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действительных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причастийнастоящего времени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Действительные причастия прошедшего времени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Страдательные причастия настоящего времени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71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в суффиксах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страдательных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причастийнастоящего времени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Страдательные причастия прошедшего времени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1900" w:h="16840"/>
          <w:pgMar w:top="284" w:right="556" w:bottom="28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E3FF6" w:rsidRDefault="00EE3FF6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78"/>
        <w:gridCol w:w="722"/>
        <w:gridCol w:w="1596"/>
        <w:gridCol w:w="1646"/>
        <w:gridCol w:w="1218"/>
        <w:gridCol w:w="1622"/>
      </w:tblGrid>
      <w:tr w:rsidR="00EE3FF6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71" w:lineRule="auto"/>
              <w:ind w:left="72" w:right="28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Гласные перед Н в полных и краткихстрадательных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причастиях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разбор причастия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28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спричастиями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 спричастиями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Н-НН в суффиксах кратких страдательныхпричастий и 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кратких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отглагольныхприлагательных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18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81" w:lineRule="auto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Н-НН в суффиксах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страдательных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причастийпрошедшего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времени и в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отглагольныхприлагательных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14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Н-НН в суффиксах кратких страдательныхпричастий и 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кратких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отглагольныхприлагательных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71" w:lineRule="auto"/>
              <w:ind w:left="72"/>
              <w:rPr>
                <w:lang w:val="ru-RU"/>
              </w:rPr>
            </w:pP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Е-Ё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страдательныхпричастийпосле шипящих в суффиксах 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62" w:lineRule="auto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Систематизация и обобщение по теме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 по теме «Причастие»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EE3FF6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Сочинение. Портретное описание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о деепричастии.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 с деепричастиями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10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Деепричастия совершенного вида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144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Деепричастие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несовершенного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1900" w:h="16840"/>
          <w:pgMar w:top="284" w:right="556" w:bottom="344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E3FF6" w:rsidRDefault="00EE3FF6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78"/>
        <w:gridCol w:w="722"/>
        <w:gridCol w:w="1596"/>
        <w:gridCol w:w="1646"/>
        <w:gridCol w:w="1218"/>
        <w:gridCol w:w="1622"/>
      </w:tblGrid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43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Деепричастный оборот и знаки препинания принём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разбор деепричастия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1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71" w:lineRule="auto"/>
              <w:ind w:left="72" w:right="43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 к сочинению-описанию по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е«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Вратарь»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62" w:lineRule="auto"/>
              <w:ind w:left="7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Сочинение-описание по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картине Григорьев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а«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Вратарь»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Систематизация и обобщение по тем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е«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Деепричастие»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Систематизация и обобщение по тем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е«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Деепричастие»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Систематизация и обобщение по тем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е«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Деепричастие»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Урок-тест по теме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  <w:tr w:rsidR="00EE3FF6">
        <w:trPr>
          <w:trHeight w:hRule="exact" w:val="4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62" w:lineRule="auto"/>
              <w:ind w:left="72" w:right="720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 контрольного диктанта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62" w:lineRule="auto"/>
              <w:ind w:left="72" w:right="720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 контрольного диктанта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Анализ тестовой контрольной по тем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е"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Деепричастие"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Смысловые группы наречий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71" w:lineRule="auto"/>
              <w:ind w:left="72" w:right="720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Сочинение-описание по картине Попова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«Первыйснег»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Степени сравнений наречий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разбор наречия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7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 с наречиями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1900" w:h="16840"/>
          <w:pgMar w:top="284" w:right="556" w:bottom="372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E3FF6" w:rsidRDefault="00EE3FF6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78"/>
        <w:gridCol w:w="722"/>
        <w:gridCol w:w="1596"/>
        <w:gridCol w:w="1646"/>
        <w:gridCol w:w="1218"/>
        <w:gridCol w:w="1622"/>
      </w:tblGrid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НЕ с наречиями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43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 и НИ в отрицательных наречиях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62" w:lineRule="auto"/>
              <w:ind w:left="72" w:right="43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 и НИ в отрицательных наречиях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Н-НН в наречиях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144"/>
              <w:rPr>
                <w:lang w:val="ru-RU"/>
              </w:rPr>
            </w:pP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О-Е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после шипящих на конце наречий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30" w:lineRule="auto"/>
              <w:ind w:left="72"/>
              <w:rPr>
                <w:lang w:val="ru-RU"/>
              </w:rPr>
            </w:pP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О-А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 конце наречий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Дефис в наречиях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Дефис в наречиях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62" w:lineRule="auto"/>
              <w:ind w:left="72" w:right="100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Слитное и раздельно написание наречий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43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Ь после шипящих на конце наречий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Диктант;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28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по теме «Наречие»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28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по теме «Наречие»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по теме «Наречие»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720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над ошибками контрольного диктанта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Категория состояния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Категория состояния.</w:t>
            </w:r>
          </w:p>
          <w:p w:rsidR="00EE3FF6" w:rsidRDefault="001B44AE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 состоянияприроды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7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1900" w:h="16840"/>
          <w:pgMar w:top="284" w:right="556" w:bottom="368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E3FF6" w:rsidRDefault="00EE3FF6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78"/>
        <w:gridCol w:w="722"/>
        <w:gridCol w:w="1596"/>
        <w:gridCol w:w="1646"/>
        <w:gridCol w:w="1218"/>
        <w:gridCol w:w="1622"/>
      </w:tblGrid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 №281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Подробное изложение №281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Употребление предлогов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Непроизводные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производные предлоги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Непроизводные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производные предлоги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Простые и составные предлоги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Морфологический разбор предлога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71" w:lineRule="auto"/>
              <w:ind w:left="72" w:right="720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производныхпредлогов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71" w:lineRule="auto"/>
              <w:ind w:left="72" w:right="720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Слитное и раздельно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производныхпредлогов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Систематизация и обобщение по теме «Предлог»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 Союз как часть 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568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Союзы сочинительные и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подчинительные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 Сочинительные союзы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 Сочинительные союзы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 Подчинительные союзы.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 Подчинительные союзы.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568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Морфологический разбор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союзов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1900" w:h="16840"/>
          <w:pgMar w:top="284" w:right="556" w:bottom="45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E3FF6" w:rsidRDefault="00EE3FF6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78"/>
        <w:gridCol w:w="722"/>
        <w:gridCol w:w="1596"/>
        <w:gridCol w:w="1646"/>
        <w:gridCol w:w="1218"/>
        <w:gridCol w:w="1622"/>
      </w:tblGrid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568"/>
              </w:tabs>
              <w:spacing w:before="96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 Сочинение-рассуждение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№343, 342 (на выбор)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Сочинение;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568"/>
              </w:tabs>
              <w:spacing w:before="96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Написание омонимичных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частей 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568"/>
              </w:tabs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Написание омонимичных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частей 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tabs>
                <w:tab w:val="left" w:pos="154"/>
              </w:tabs>
              <w:spacing w:before="96" w:after="0" w:line="262" w:lineRule="auto"/>
              <w:ind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Систематизация и обобщение </w:t>
            </w:r>
            <w:r w:rsidRPr="00C87D0A">
              <w:rPr>
                <w:lang w:val="ru-RU"/>
              </w:rPr>
              <w:tab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 теме «Союз»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tabs>
                <w:tab w:val="left" w:pos="154"/>
              </w:tabs>
              <w:spacing w:before="96" w:after="0" w:line="262" w:lineRule="auto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Контрольный диктант по теме</w:t>
            </w:r>
            <w:r w:rsidRPr="00C87D0A">
              <w:rPr>
                <w:lang w:val="ru-RU"/>
              </w:rPr>
              <w:tab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«Союз»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Понятие о частице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Формообразующие частицы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 Смысловые частицы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14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/>
              <w:ind w:left="568" w:right="576" w:hanging="56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Раздельное и дефисное написание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частиц</w:t>
            </w:r>
            <w:proofErr w:type="gramStart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,м</w:t>
            </w:r>
            <w:proofErr w:type="gramEnd"/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орфологический разбор частиц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tabs>
                <w:tab w:val="left" w:pos="154"/>
              </w:tabs>
              <w:spacing w:before="96" w:after="0" w:line="262" w:lineRule="auto"/>
              <w:ind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Отрицательные частицы НЕ и </w:t>
            </w:r>
            <w:r w:rsidRPr="00C87D0A">
              <w:rPr>
                <w:lang w:val="ru-RU"/>
              </w:rPr>
              <w:tab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tabs>
                <w:tab w:val="left" w:pos="154"/>
              </w:tabs>
              <w:spacing w:before="98" w:after="0" w:line="262" w:lineRule="auto"/>
              <w:ind w:right="144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Отрицательные частицы НЕ и </w:t>
            </w:r>
            <w:r w:rsidRPr="00C87D0A">
              <w:rPr>
                <w:lang w:val="ru-RU"/>
              </w:rPr>
              <w:tab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 Различение НЕ и 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 Различение НЕ и 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tabs>
                <w:tab w:val="left" w:pos="154"/>
              </w:tabs>
              <w:spacing w:before="96" w:after="0" w:line="262" w:lineRule="auto"/>
              <w:ind w:right="28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Частица НИ, приставка НИ, </w:t>
            </w:r>
            <w:r w:rsidRPr="00C87D0A">
              <w:rPr>
                <w:lang w:val="ru-RU"/>
              </w:rPr>
              <w:tab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союз НИ-НИ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tabs>
                <w:tab w:val="left" w:pos="568"/>
              </w:tabs>
              <w:spacing w:before="96" w:after="0" w:line="262" w:lineRule="auto"/>
              <w:ind w:right="432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НЕ с различными частями </w:t>
            </w:r>
            <w:r w:rsidRPr="00C87D0A">
              <w:rPr>
                <w:lang w:val="ru-RU"/>
              </w:rPr>
              <w:tab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568"/>
              </w:tabs>
              <w:spacing w:before="96" w:after="0" w:line="262" w:lineRule="auto"/>
              <w:ind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 Повторение по теме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«Частицы»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4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8" w:after="0" w:line="230" w:lineRule="auto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Урок-зачёт по теме «Частицы»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EE3FF6">
        <w:trPr>
          <w:trHeight w:hRule="exact"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Междометие как часть речи.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1900" w:h="16840"/>
          <w:pgMar w:top="284" w:right="556" w:bottom="616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E3FF6" w:rsidRDefault="00EE3FF6">
      <w:pPr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68"/>
        <w:gridCol w:w="3278"/>
        <w:gridCol w:w="722"/>
        <w:gridCol w:w="1596"/>
        <w:gridCol w:w="1646"/>
        <w:gridCol w:w="1218"/>
        <w:gridCol w:w="1622"/>
      </w:tblGrid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tabs>
                <w:tab w:val="left" w:pos="568"/>
              </w:tabs>
              <w:spacing w:before="96" w:after="0" w:line="262" w:lineRule="auto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Синтаксическая роль </w:t>
            </w:r>
            <w:r w:rsidRPr="00C87D0A">
              <w:rPr>
                <w:lang w:val="ru-RU"/>
              </w:rPr>
              <w:br/>
            </w:r>
            <w:r w:rsidRPr="00C87D0A">
              <w:rPr>
                <w:lang w:val="ru-RU"/>
              </w:rPr>
              <w:tab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междометий в предложениях 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tabs>
                <w:tab w:val="left" w:pos="154"/>
              </w:tabs>
              <w:spacing w:before="96" w:after="0" w:line="262" w:lineRule="auto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Звукоподражательные слова и </w:t>
            </w:r>
            <w:r w:rsidRPr="00C87D0A">
              <w:rPr>
                <w:lang w:val="ru-RU"/>
              </w:rPr>
              <w:tab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их отличие отмеждометий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tabs>
                <w:tab w:val="left" w:pos="154"/>
              </w:tabs>
              <w:spacing w:before="98" w:after="0" w:line="262" w:lineRule="auto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Звукоподражательные слова и </w:t>
            </w:r>
            <w:r w:rsidRPr="00C87D0A">
              <w:rPr>
                <w:lang w:val="ru-RU"/>
              </w:rPr>
              <w:tab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их отличие отмеждометий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tabs>
                <w:tab w:val="left" w:pos="154"/>
              </w:tabs>
              <w:spacing w:before="96" w:after="0" w:line="262" w:lineRule="auto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Омонимия слов разных частей </w:t>
            </w:r>
            <w:r w:rsidRPr="00C87D0A">
              <w:rPr>
                <w:lang w:val="ru-RU"/>
              </w:rPr>
              <w:tab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tabs>
                <w:tab w:val="left" w:pos="154"/>
              </w:tabs>
              <w:spacing w:before="96" w:after="0" w:line="262" w:lineRule="auto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Омонимия слов разных частей </w:t>
            </w:r>
            <w:r w:rsidRPr="00C87D0A">
              <w:rPr>
                <w:lang w:val="ru-RU"/>
              </w:rPr>
              <w:tab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11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71" w:lineRule="auto"/>
              <w:ind w:left="568" w:right="576" w:hanging="56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Повторение пройденного материала. Фонетика </w:t>
            </w:r>
            <w:r w:rsidRPr="00C87D0A">
              <w:rPr>
                <w:lang w:val="ru-RU"/>
              </w:rPr>
              <w:br/>
            </w: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играфика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 Лексика и фразеология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Морфемика.</w:t>
            </w:r>
          </w:p>
          <w:p w:rsidR="00EE3FF6" w:rsidRDefault="001B44AE">
            <w:pPr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Словообразование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Морфология.</w:t>
            </w:r>
          </w:p>
          <w:p w:rsidR="00EE3FF6" w:rsidRDefault="001B44AE">
            <w:pPr>
              <w:spacing w:before="6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Самостоятельные части речи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3FF6">
        <w:trPr>
          <w:trHeight w:hRule="exact" w:val="8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Сочинение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Изложение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8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568"/>
              </w:tabs>
              <w:spacing w:before="96" w:after="0" w:line="262" w:lineRule="auto"/>
              <w:ind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Контрольный итоговый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tabs>
                <w:tab w:val="left" w:pos="154"/>
              </w:tabs>
              <w:spacing w:before="9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3FF6">
        <w:trPr>
          <w:trHeight w:hRule="exact" w:val="796"/>
        </w:trPr>
        <w:tc>
          <w:tcPr>
            <w:tcW w:w="3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Pr="00C87D0A" w:rsidRDefault="001B44AE">
            <w:pPr>
              <w:spacing w:before="96" w:after="0" w:line="262" w:lineRule="auto"/>
              <w:ind w:left="72" w:right="288"/>
              <w:rPr>
                <w:lang w:val="ru-RU"/>
              </w:rPr>
            </w:pPr>
            <w:r w:rsidRPr="00C87D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3FF6" w:rsidRDefault="001B44AE">
            <w:pPr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</w:tr>
    </w:tbl>
    <w:p w:rsidR="00EE3FF6" w:rsidRDefault="00EE3FF6">
      <w:pPr>
        <w:spacing w:after="0" w:line="14" w:lineRule="exact"/>
      </w:pPr>
    </w:p>
    <w:p w:rsidR="00EE3FF6" w:rsidRDefault="00EE3FF6">
      <w:pPr>
        <w:sectPr w:rsidR="00EE3FF6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EE3FF6" w:rsidRDefault="00EE3FF6">
      <w:pPr>
        <w:spacing w:after="78" w:line="220" w:lineRule="exact"/>
      </w:pPr>
    </w:p>
    <w:p w:rsidR="00EE3FF6" w:rsidRDefault="001B44AE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EE3FF6" w:rsidRDefault="001B44AE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EE3FF6" w:rsidRPr="00C87D0A" w:rsidRDefault="001B44AE">
      <w:pPr>
        <w:spacing w:before="166" w:after="0" w:line="262" w:lineRule="auto"/>
        <w:ind w:right="144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Разумовская М.М., Львова С.И., Капинос В.И. и другие. Русский язык, 7 класс/ ООО «ДРОФА»; АО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здательство Просвещение»;</w:t>
      </w:r>
    </w:p>
    <w:p w:rsidR="00EE3FF6" w:rsidRPr="00C87D0A" w:rsidRDefault="001B44AE">
      <w:pPr>
        <w:spacing w:before="262"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E3FF6" w:rsidRPr="00C87D0A" w:rsidRDefault="001B44AE">
      <w:pPr>
        <w:spacing w:before="166" w:after="0" w:line="262" w:lineRule="auto"/>
        <w:ind w:right="720"/>
        <w:rPr>
          <w:lang w:val="ru-RU"/>
        </w:rPr>
      </w:pP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Разумовская М.М., Львова С.И., Капинос В.И. и другие</w:t>
      </w:r>
      <w:proofErr w:type="gramStart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."</w:t>
      </w:r>
      <w:proofErr w:type="gramEnd"/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ОБУЧЕНИЕ РУССКОМУ ЯЗЫКУ в 7 классе"</w:t>
      </w:r>
    </w:p>
    <w:p w:rsidR="00EE3FF6" w:rsidRPr="00C87D0A" w:rsidRDefault="001B44AE">
      <w:pPr>
        <w:spacing w:before="264"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EE3FF6" w:rsidRPr="00C87D0A" w:rsidRDefault="001B44AE">
      <w:pPr>
        <w:spacing w:before="168" w:after="0" w:line="271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gordeevaln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kr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/7 </w:t>
      </w:r>
      <w:r w:rsidRPr="00C87D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onlinetestpad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C87D0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/13/7/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3FF6" w:rsidRPr="00C87D0A" w:rsidRDefault="00EE3FF6">
      <w:pPr>
        <w:spacing w:after="78" w:line="220" w:lineRule="exact"/>
        <w:rPr>
          <w:lang w:val="ru-RU"/>
        </w:rPr>
      </w:pPr>
    </w:p>
    <w:p w:rsidR="00EE3FF6" w:rsidRPr="00C87D0A" w:rsidRDefault="001B44AE">
      <w:pPr>
        <w:spacing w:after="0" w:line="230" w:lineRule="auto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EE3FF6" w:rsidRPr="00C87D0A" w:rsidRDefault="001B44AE">
      <w:pPr>
        <w:spacing w:before="346" w:after="0" w:line="302" w:lineRule="auto"/>
        <w:ind w:right="6912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C87D0A">
        <w:rPr>
          <w:lang w:val="ru-RU"/>
        </w:rPr>
        <w:br/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Учебник, тетрадь, рабочая тетрадь.</w:t>
      </w:r>
    </w:p>
    <w:p w:rsidR="00EE3FF6" w:rsidRPr="00C87D0A" w:rsidRDefault="001B44AE">
      <w:pPr>
        <w:spacing w:before="262" w:after="0" w:line="302" w:lineRule="auto"/>
        <w:ind w:right="3024"/>
        <w:rPr>
          <w:lang w:val="ru-RU"/>
        </w:rPr>
      </w:pPr>
      <w:r w:rsidRPr="00C87D0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C87D0A">
        <w:rPr>
          <w:rFonts w:ascii="Times New Roman" w:eastAsia="Times New Roman" w:hAnsi="Times New Roman"/>
          <w:color w:val="000000"/>
          <w:sz w:val="24"/>
          <w:lang w:val="ru-RU"/>
        </w:rPr>
        <w:t>Дидактические материалы, компьютер.</w:t>
      </w:r>
    </w:p>
    <w:p w:rsidR="00EE3FF6" w:rsidRPr="00C87D0A" w:rsidRDefault="00EE3FF6">
      <w:pPr>
        <w:rPr>
          <w:lang w:val="ru-RU"/>
        </w:rPr>
        <w:sectPr w:rsidR="00EE3FF6" w:rsidRPr="00C87D0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E3FF6" w:rsidRPr="00C87D0A" w:rsidRDefault="00EE3FF6">
      <w:pPr>
        <w:rPr>
          <w:lang w:val="ru-RU"/>
        </w:rPr>
      </w:pPr>
    </w:p>
    <w:sectPr w:rsidR="00EE3FF6" w:rsidRPr="00C87D0A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D7" w:rsidRDefault="00FC24D7">
      <w:pPr>
        <w:spacing w:after="0" w:line="240" w:lineRule="auto"/>
      </w:pPr>
      <w:r>
        <w:separator/>
      </w:r>
    </w:p>
  </w:endnote>
  <w:endnote w:type="continuationSeparator" w:id="0">
    <w:p w:rsidR="00FC24D7" w:rsidRDefault="00FC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D7" w:rsidRDefault="00FC24D7">
      <w:pPr>
        <w:spacing w:after="0" w:line="240" w:lineRule="auto"/>
      </w:pPr>
      <w:r>
        <w:separator/>
      </w:r>
    </w:p>
  </w:footnote>
  <w:footnote w:type="continuationSeparator" w:id="0">
    <w:p w:rsidR="00FC24D7" w:rsidRDefault="00FC2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770"/>
    <w:multiLevelType w:val="hybridMultilevel"/>
    <w:tmpl w:val="7608B2A6"/>
    <w:lvl w:ilvl="0" w:tplc="3620B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C206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AA9A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FA32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EAF4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E6E11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8CB8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B0EC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609A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D101D86"/>
    <w:multiLevelType w:val="hybridMultilevel"/>
    <w:tmpl w:val="C532A896"/>
    <w:lvl w:ilvl="0" w:tplc="1B3A07E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B9CA8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4D265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B94FF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47CBA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EC8E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002B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B298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92405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7C264CF"/>
    <w:multiLevelType w:val="hybridMultilevel"/>
    <w:tmpl w:val="356A87E4"/>
    <w:lvl w:ilvl="0" w:tplc="BA64151A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CFE2AA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7E2F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806F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FA6D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1CBB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6E1D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6E15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17A1C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9682316"/>
    <w:multiLevelType w:val="hybridMultilevel"/>
    <w:tmpl w:val="8126122A"/>
    <w:lvl w:ilvl="0" w:tplc="5456CBA2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4C7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4EC5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206BB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E087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168C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004CD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136CF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324B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48517B8"/>
    <w:multiLevelType w:val="hybridMultilevel"/>
    <w:tmpl w:val="4AC6F144"/>
    <w:lvl w:ilvl="0" w:tplc="58541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7E622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B86B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5876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C228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F67C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D41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FBE11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7EE6E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34F264C4"/>
    <w:multiLevelType w:val="hybridMultilevel"/>
    <w:tmpl w:val="F636066E"/>
    <w:lvl w:ilvl="0" w:tplc="0220F0A6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FD26D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414D3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02DC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4FCD6F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36FE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8006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EA9C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80DD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3D5350BB"/>
    <w:multiLevelType w:val="hybridMultilevel"/>
    <w:tmpl w:val="A5BEF7EA"/>
    <w:lvl w:ilvl="0" w:tplc="6246A8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2489B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F5E25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B604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B2AB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3C87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2A298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1231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64078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473778A"/>
    <w:multiLevelType w:val="hybridMultilevel"/>
    <w:tmpl w:val="73867C28"/>
    <w:lvl w:ilvl="0" w:tplc="A7AAB288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81E6C7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CE93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42F8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8A647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318D9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87820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1CD0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B500EF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6A9B13EF"/>
    <w:multiLevelType w:val="hybridMultilevel"/>
    <w:tmpl w:val="EE863146"/>
    <w:lvl w:ilvl="0" w:tplc="AB8EFF8C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270664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10F1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B1AEF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F06DE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40297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147A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D8DF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6D49B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FF6"/>
    <w:rsid w:val="000404B7"/>
    <w:rsid w:val="000E3DC9"/>
    <w:rsid w:val="001B44AE"/>
    <w:rsid w:val="002D2B0F"/>
    <w:rsid w:val="003F2643"/>
    <w:rsid w:val="00B20B4C"/>
    <w:rsid w:val="00BB4343"/>
    <w:rsid w:val="00C87D0A"/>
    <w:rsid w:val="00DF0A4B"/>
    <w:rsid w:val="00E5508D"/>
    <w:rsid w:val="00EE3FF6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</w:style>
  <w:style w:type="paragraph" w:styleId="24">
    <w:name w:val="Body Text 2"/>
    <w:basedOn w:val="a1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</w:style>
  <w:style w:type="paragraph" w:styleId="34">
    <w:name w:val="Body Text 3"/>
    <w:basedOn w:val="a1"/>
    <w:link w:val="35"/>
    <w:uiPriority w:val="99"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Pr>
      <w:sz w:val="16"/>
      <w:szCs w:val="16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Balloon Text"/>
    <w:basedOn w:val="a1"/>
    <w:link w:val="afff1"/>
    <w:uiPriority w:val="99"/>
    <w:semiHidden/>
    <w:unhideWhenUsed/>
    <w:rsid w:val="00DF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DF0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Pr>
      <w:sz w:val="18"/>
    </w:rPr>
  </w:style>
  <w:style w:type="character" w:styleId="a8">
    <w:name w:val="footnote reference"/>
    <w:basedOn w:val="a2"/>
    <w:uiPriority w:val="99"/>
    <w:unhideWhenUsed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2"/>
    <w:uiPriority w:val="99"/>
    <w:semiHidden/>
    <w:unhideWhenUsed/>
    <w:rPr>
      <w:vertAlign w:val="superscript"/>
    </w:rPr>
  </w:style>
  <w:style w:type="paragraph" w:styleId="11">
    <w:name w:val="toc 1"/>
    <w:basedOn w:val="a1"/>
    <w:next w:val="a1"/>
    <w:uiPriority w:val="39"/>
    <w:unhideWhenUsed/>
    <w:pPr>
      <w:spacing w:after="57"/>
    </w:pPr>
  </w:style>
  <w:style w:type="paragraph" w:styleId="23">
    <w:name w:val="toc 2"/>
    <w:basedOn w:val="a1"/>
    <w:next w:val="a1"/>
    <w:uiPriority w:val="39"/>
    <w:unhideWhenUsed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pPr>
      <w:spacing w:after="57"/>
      <w:ind w:left="567"/>
    </w:pPr>
  </w:style>
  <w:style w:type="paragraph" w:styleId="41">
    <w:name w:val="toc 4"/>
    <w:basedOn w:val="a1"/>
    <w:next w:val="a1"/>
    <w:uiPriority w:val="39"/>
    <w:unhideWhenUsed/>
    <w:pPr>
      <w:spacing w:after="57"/>
      <w:ind w:left="850"/>
    </w:pPr>
  </w:style>
  <w:style w:type="paragraph" w:styleId="51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pPr>
      <w:spacing w:after="0"/>
    </w:pPr>
  </w:style>
  <w:style w:type="paragraph" w:styleId="ad">
    <w:name w:val="header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</w:style>
  <w:style w:type="paragraph" w:styleId="af">
    <w:name w:val="footer"/>
    <w:basedOn w:val="a1"/>
    <w:link w:val="af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</w:style>
  <w:style w:type="paragraph" w:styleId="af1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itle"/>
    <w:basedOn w:val="a1"/>
    <w:next w:val="a1"/>
    <w:link w:val="a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3">
    <w:name w:val="Название Знак"/>
    <w:basedOn w:val="a2"/>
    <w:link w:val="af2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4">
    <w:name w:val="Subtitle"/>
    <w:basedOn w:val="a1"/>
    <w:next w:val="a1"/>
    <w:link w:val="af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2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List Paragraph"/>
    <w:basedOn w:val="a1"/>
    <w:uiPriority w:val="34"/>
    <w:qFormat/>
    <w:pPr>
      <w:ind w:left="720"/>
      <w:contextualSpacing/>
    </w:pPr>
  </w:style>
  <w:style w:type="paragraph" w:styleId="af7">
    <w:name w:val="Body Text"/>
    <w:basedOn w:val="a1"/>
    <w:link w:val="af8"/>
    <w:uiPriority w:val="99"/>
    <w:unhideWhenUsed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</w:style>
  <w:style w:type="paragraph" w:styleId="24">
    <w:name w:val="Body Text 2"/>
    <w:basedOn w:val="a1"/>
    <w:link w:val="25"/>
    <w:uiPriority w:val="99"/>
    <w:unhideWhenUsed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</w:style>
  <w:style w:type="paragraph" w:styleId="34">
    <w:name w:val="Body Text 3"/>
    <w:basedOn w:val="a1"/>
    <w:link w:val="35"/>
    <w:uiPriority w:val="99"/>
    <w:unhideWhenUsed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Pr>
      <w:sz w:val="16"/>
      <w:szCs w:val="16"/>
    </w:rPr>
  </w:style>
  <w:style w:type="paragraph" w:styleId="af9">
    <w:name w:val="List"/>
    <w:basedOn w:val="a1"/>
    <w:uiPriority w:val="99"/>
    <w:unhideWhenUsed/>
    <w:pPr>
      <w:ind w:left="360" w:hanging="360"/>
      <w:contextualSpacing/>
    </w:pPr>
  </w:style>
  <w:style w:type="paragraph" w:styleId="26">
    <w:name w:val="List 2"/>
    <w:basedOn w:val="a1"/>
    <w:uiPriority w:val="99"/>
    <w:unhideWhenUsed/>
    <w:pPr>
      <w:ind w:left="720" w:hanging="360"/>
      <w:contextualSpacing/>
    </w:pPr>
  </w:style>
  <w:style w:type="paragraph" w:styleId="36">
    <w:name w:val="List 3"/>
    <w:basedOn w:val="a1"/>
    <w:uiPriority w:val="99"/>
    <w:unhideWhenUsed/>
    <w:pPr>
      <w:ind w:left="1080" w:hanging="360"/>
      <w:contextualSpacing/>
    </w:pPr>
  </w:style>
  <w:style w:type="paragraph" w:styleId="a">
    <w:name w:val="List Bullet"/>
    <w:basedOn w:val="a1"/>
    <w:uiPriority w:val="99"/>
    <w:unhideWhenUsed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pPr>
      <w:numPr>
        <w:numId w:val="3"/>
      </w:numPr>
      <w:contextualSpacing/>
    </w:pPr>
  </w:style>
  <w:style w:type="paragraph" w:styleId="a0">
    <w:name w:val="List Number"/>
    <w:basedOn w:val="a1"/>
    <w:uiPriority w:val="99"/>
    <w:unhideWhenUsed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pPr>
      <w:numPr>
        <w:numId w:val="7"/>
      </w:numPr>
      <w:contextualSpacing/>
    </w:pPr>
  </w:style>
  <w:style w:type="paragraph" w:styleId="afa">
    <w:name w:val="List Continue"/>
    <w:basedOn w:val="a1"/>
    <w:uiPriority w:val="99"/>
    <w:unhideWhenUsed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unhideWhenUsed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pPr>
      <w:spacing w:after="120"/>
      <w:ind w:left="1080"/>
      <w:contextualSpacing/>
    </w:pPr>
  </w:style>
  <w:style w:type="paragraph" w:styleId="afb">
    <w:name w:val="macro"/>
    <w:link w:val="afc"/>
    <w:uiPriority w:val="99"/>
    <w:unhideWhenUsed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c">
    <w:name w:val="Текст макроса Знак"/>
    <w:basedOn w:val="a2"/>
    <w:link w:val="afb"/>
    <w:uiPriority w:val="99"/>
    <w:rPr>
      <w:rFonts w:ascii="Courier" w:hAnsi="Courier"/>
      <w:sz w:val="20"/>
      <w:szCs w:val="20"/>
    </w:rPr>
  </w:style>
  <w:style w:type="paragraph" w:styleId="28">
    <w:name w:val="Quote"/>
    <w:basedOn w:val="a1"/>
    <w:next w:val="a1"/>
    <w:link w:val="29"/>
    <w:uiPriority w:val="29"/>
    <w:qFormat/>
    <w:rPr>
      <w:i/>
      <w:iCs/>
      <w:color w:val="000000" w:themeColor="text1"/>
    </w:rPr>
  </w:style>
  <w:style w:type="character" w:customStyle="1" w:styleId="29">
    <w:name w:val="Цитата 2 Знак"/>
    <w:basedOn w:val="a2"/>
    <w:link w:val="28"/>
    <w:uiPriority w:val="29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d">
    <w:name w:val="caption"/>
    <w:basedOn w:val="a1"/>
    <w:next w:val="a1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e">
    <w:name w:val="Strong"/>
    <w:basedOn w:val="a2"/>
    <w:uiPriority w:val="22"/>
    <w:qFormat/>
    <w:rPr>
      <w:b/>
      <w:bCs/>
    </w:rPr>
  </w:style>
  <w:style w:type="character" w:styleId="aff">
    <w:name w:val="Emphasis"/>
    <w:basedOn w:val="a2"/>
    <w:uiPriority w:val="20"/>
    <w:qFormat/>
    <w:rPr>
      <w:i/>
      <w:iCs/>
    </w:rPr>
  </w:style>
  <w:style w:type="paragraph" w:styleId="aff0">
    <w:name w:val="Intense Quote"/>
    <w:basedOn w:val="a1"/>
    <w:next w:val="a1"/>
    <w:link w:val="af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2"/>
    <w:link w:val="aff0"/>
    <w:uiPriority w:val="30"/>
    <w:rPr>
      <w:b/>
      <w:bCs/>
      <w:i/>
      <w:iCs/>
      <w:color w:val="4F81BD" w:themeColor="accent1"/>
    </w:rPr>
  </w:style>
  <w:style w:type="character" w:styleId="aff2">
    <w:name w:val="Subtle Emphasis"/>
    <w:basedOn w:val="a2"/>
    <w:uiPriority w:val="19"/>
    <w:qFormat/>
    <w:rPr>
      <w:i/>
      <w:iCs/>
      <w:color w:val="808080" w:themeColor="text1" w:themeTint="7F"/>
    </w:rPr>
  </w:style>
  <w:style w:type="character" w:styleId="aff3">
    <w:name w:val="Intense Emphasis"/>
    <w:basedOn w:val="a2"/>
    <w:uiPriority w:val="21"/>
    <w:qFormat/>
    <w:rPr>
      <w:b/>
      <w:bCs/>
      <w:i/>
      <w:iCs/>
      <w:color w:val="4F81BD" w:themeColor="accent1"/>
    </w:rPr>
  </w:style>
  <w:style w:type="character" w:styleId="aff4">
    <w:name w:val="Subtle Reference"/>
    <w:basedOn w:val="a2"/>
    <w:uiPriority w:val="31"/>
    <w:qFormat/>
    <w:rPr>
      <w:smallCaps/>
      <w:color w:val="C0504D" w:themeColor="accent2"/>
      <w:u w:val="single"/>
    </w:rPr>
  </w:style>
  <w:style w:type="character" w:styleId="aff5">
    <w:name w:val="Intense Reference"/>
    <w:basedOn w:val="a2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2"/>
    <w:uiPriority w:val="33"/>
    <w:qFormat/>
    <w:rPr>
      <w:b/>
      <w:bCs/>
      <w:smallCaps/>
      <w:spacing w:val="5"/>
    </w:rPr>
  </w:style>
  <w:style w:type="paragraph" w:styleId="aff7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f8">
    <w:name w:val="Table Grid"/>
    <w:basedOn w:val="a3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9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</w:style>
  <w:style w:type="table" w:styleId="affa">
    <w:name w:val="Light List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b">
    <w:name w:val="Light Grid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2">
    <w:name w:val="Medium Shading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a">
    <w:name w:val="Medium Shading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000000"/>
        <w:bottom w:val="single" w:sz="1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3">
    <w:name w:val="Medium Lis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b">
    <w:name w:val="Medium Lis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4">
    <w:name w:val="Medium Grid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c">
    <w:name w:val="Medium Grid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c">
    <w:name w:val="Dark List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 w:themeFill="accent6" w:themeFillShade="BF"/>
      </w:tcPr>
    </w:tblStylePr>
  </w:style>
  <w:style w:type="table" w:styleId="affd">
    <w:name w:val="Colorful Shading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List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f">
    <w:name w:val="Colorful Grid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f0">
    <w:name w:val="Balloon Text"/>
    <w:basedOn w:val="a1"/>
    <w:link w:val="afff1"/>
    <w:uiPriority w:val="99"/>
    <w:semiHidden/>
    <w:unhideWhenUsed/>
    <w:rsid w:val="00DF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DF0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78816-EC6F-A645-907D-7F25AECB1D4A}"/>
</file>

<file path=customXml/itemProps2.xml><?xml version="1.0" encoding="utf-8"?>
<ds:datastoreItem xmlns:ds="http://schemas.openxmlformats.org/officeDocument/2006/customXml" ds:itemID="{1B8FB0FA-15CC-47C8-A48B-DAAA4A18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9781</Words>
  <Characters>55758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65409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8</cp:revision>
  <dcterms:created xsi:type="dcterms:W3CDTF">2013-12-23T23:15:00Z</dcterms:created>
  <dcterms:modified xsi:type="dcterms:W3CDTF">2023-09-23T06:53:00Z</dcterms:modified>
  <cp:category/>
</cp:coreProperties>
</file>